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593BD" w14:textId="77777777" w:rsidR="00053946" w:rsidRPr="00A064B6" w:rsidRDefault="00053946">
      <w:pPr>
        <w:pStyle w:val="Corpotesto"/>
        <w:spacing w:before="76"/>
        <w:rPr>
          <w:rFonts w:asciiTheme="minorHAnsi" w:hAnsiTheme="minorHAnsi" w:cstheme="minorHAnsi"/>
        </w:rPr>
      </w:pPr>
    </w:p>
    <w:p w14:paraId="50919A8B" w14:textId="202CBC2C" w:rsidR="00053946" w:rsidRPr="009D5A08" w:rsidRDefault="00DC10F2" w:rsidP="00DD2984">
      <w:pPr>
        <w:widowControl/>
        <w:autoSpaceDE/>
        <w:autoSpaceDN/>
        <w:spacing w:after="160" w:line="360" w:lineRule="auto"/>
        <w:jc w:val="both"/>
        <w:rPr>
          <w:rFonts w:ascii="Calibri" w:eastAsia="Calibri" w:hAnsi="Calibri" w:cs="Times New Roman"/>
          <w:b/>
          <w:bCs/>
        </w:rPr>
      </w:pPr>
      <w:r w:rsidRPr="009D5A08">
        <w:rPr>
          <w:rFonts w:ascii="Calibri" w:eastAsia="Calibri" w:hAnsi="Calibri" w:cs="Times New Roman"/>
          <w:b/>
          <w:bCs/>
        </w:rPr>
        <w:t>Oggetto: Procedura aperta di cui all’art. 71 del D.</w:t>
      </w:r>
      <w:r w:rsidR="00A064B6" w:rsidRPr="009D5A08">
        <w:rPr>
          <w:rFonts w:ascii="Calibri" w:eastAsia="Calibri" w:hAnsi="Calibri" w:cs="Times New Roman"/>
          <w:b/>
          <w:bCs/>
        </w:rPr>
        <w:t>l</w:t>
      </w:r>
      <w:r w:rsidRPr="009D5A08">
        <w:rPr>
          <w:rFonts w:ascii="Calibri" w:eastAsia="Calibri" w:hAnsi="Calibri" w:cs="Times New Roman"/>
          <w:b/>
          <w:bCs/>
        </w:rPr>
        <w:t xml:space="preserve">gs. 31 marzo 2023, n. 36 e </w:t>
      </w:r>
      <w:r w:rsidR="009D5A08">
        <w:rPr>
          <w:rFonts w:ascii="Calibri" w:eastAsia="Calibri" w:hAnsi="Calibri" w:cs="Times New Roman"/>
          <w:b/>
          <w:bCs/>
        </w:rPr>
        <w:t>s.m.i con</w:t>
      </w:r>
      <w:r w:rsidRPr="009D5A08">
        <w:rPr>
          <w:rFonts w:ascii="Calibri" w:eastAsia="Calibri" w:hAnsi="Calibri" w:cs="Times New Roman"/>
          <w:b/>
          <w:bCs/>
        </w:rPr>
        <w:t xml:space="preserve"> criterio dell’offerta economicamente più vantaggiosa per l’affidamento </w:t>
      </w:r>
      <w:r w:rsidR="00A064B6" w:rsidRPr="009D5A08">
        <w:rPr>
          <w:rFonts w:ascii="Calibri" w:eastAsia="Calibri" w:hAnsi="Calibri" w:cs="Times New Roman"/>
          <w:b/>
          <w:bCs/>
        </w:rPr>
        <w:t xml:space="preserve">del </w:t>
      </w:r>
      <w:r w:rsidRPr="00DC10F2">
        <w:rPr>
          <w:rFonts w:ascii="Calibri" w:eastAsia="Calibri" w:hAnsi="Calibri" w:cs="Times New Roman"/>
          <w:b/>
          <w:bCs/>
        </w:rPr>
        <w:t xml:space="preserve">servizio di </w:t>
      </w:r>
      <w:r w:rsidR="00DD2984" w:rsidRPr="00DD2984">
        <w:rPr>
          <w:rFonts w:ascii="Calibri" w:eastAsia="Calibri" w:hAnsi="Calibri" w:cs="Times New Roman"/>
          <w:b/>
          <w:bCs/>
        </w:rPr>
        <w:t>refezione scolastica</w:t>
      </w:r>
      <w:r w:rsidR="00DD2984">
        <w:rPr>
          <w:rFonts w:ascii="Calibri" w:eastAsia="Calibri" w:hAnsi="Calibri" w:cs="Times New Roman"/>
          <w:b/>
          <w:bCs/>
        </w:rPr>
        <w:t xml:space="preserve"> </w:t>
      </w:r>
      <w:r w:rsidR="00DD2984" w:rsidRPr="00DD2984">
        <w:rPr>
          <w:rFonts w:ascii="Calibri" w:eastAsia="Calibri" w:hAnsi="Calibri" w:cs="Times New Roman"/>
          <w:b/>
          <w:bCs/>
        </w:rPr>
        <w:t>per il Comune di Quargnento</w:t>
      </w:r>
      <w:r w:rsidR="00DD2984" w:rsidRPr="009D5A08">
        <w:rPr>
          <w:rFonts w:ascii="Calibri" w:eastAsia="Calibri" w:hAnsi="Calibri" w:cs="Times New Roman"/>
          <w:b/>
          <w:bCs/>
        </w:rPr>
        <w:t>.</w:t>
      </w:r>
    </w:p>
    <w:p w14:paraId="7CE29B03" w14:textId="77777777" w:rsidR="00053946" w:rsidRPr="00A064B6" w:rsidRDefault="00053946">
      <w:pPr>
        <w:pStyle w:val="Corpotesto"/>
        <w:rPr>
          <w:rFonts w:asciiTheme="minorHAnsi" w:hAnsiTheme="minorHAnsi" w:cstheme="minorHAnsi"/>
        </w:rPr>
      </w:pPr>
    </w:p>
    <w:p w14:paraId="365AAB59" w14:textId="30DC7DCA" w:rsidR="00053946" w:rsidRPr="00A064B6"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rPr>
        <w:t>Il sottoscritto (Nome e cognome)</w:t>
      </w:r>
      <w:r w:rsidR="00A064B6">
        <w:rPr>
          <w:rFonts w:ascii="Calibri" w:eastAsia="Calibri" w:hAnsi="Calibri" w:cs="Times New Roman"/>
        </w:rPr>
        <w:t xml:space="preserve"> ………………………………………………………………………………………………………….</w:t>
      </w:r>
      <w:r w:rsidR="003B461E">
        <w:rPr>
          <w:rFonts w:ascii="Calibri" w:eastAsia="Calibri" w:hAnsi="Calibri" w:cs="Times New Roman"/>
        </w:rPr>
        <w:t xml:space="preserve"> </w:t>
      </w:r>
      <w:r w:rsidRPr="00A064B6">
        <w:rPr>
          <w:rFonts w:ascii="Calibri" w:eastAsia="Calibri" w:hAnsi="Calibri" w:cs="Times New Roman"/>
        </w:rPr>
        <w:t>nato a</w:t>
      </w:r>
      <w:r w:rsidR="00A064B6">
        <w:rPr>
          <w:rFonts w:ascii="Calibri" w:eastAsia="Calibri" w:hAnsi="Calibri" w:cs="Times New Roman"/>
        </w:rPr>
        <w:t xml:space="preserve"> …………………………………………………………………</w:t>
      </w:r>
      <w:proofErr w:type="gramStart"/>
      <w:r w:rsidR="00A064B6">
        <w:rPr>
          <w:rFonts w:ascii="Calibri" w:eastAsia="Calibri" w:hAnsi="Calibri" w:cs="Times New Roman"/>
        </w:rPr>
        <w:t>…….</w:t>
      </w:r>
      <w:proofErr w:type="gramEnd"/>
      <w:r w:rsidRPr="00A064B6">
        <w:rPr>
          <w:rFonts w:ascii="Calibri" w:eastAsia="Calibri" w:hAnsi="Calibri" w:cs="Times New Roman"/>
        </w:rPr>
        <w:t xml:space="preserve">il </w:t>
      </w:r>
      <w:r w:rsidR="00A064B6">
        <w:rPr>
          <w:rFonts w:ascii="Calibri" w:eastAsia="Calibri" w:hAnsi="Calibri" w:cs="Times New Roman"/>
        </w:rPr>
        <w:t xml:space="preserve">…………………… </w:t>
      </w:r>
      <w:r w:rsidRPr="00A064B6">
        <w:rPr>
          <w:rFonts w:ascii="Calibri" w:eastAsia="Calibri" w:hAnsi="Calibri" w:cs="Times New Roman"/>
        </w:rPr>
        <w:t>Cap</w:t>
      </w:r>
      <w:r w:rsidR="00A064B6">
        <w:rPr>
          <w:rFonts w:ascii="Calibri" w:eastAsia="Calibri" w:hAnsi="Calibri" w:cs="Times New Roman"/>
        </w:rPr>
        <w:t xml:space="preserve"> …………… </w:t>
      </w:r>
      <w:r w:rsidRPr="00A064B6">
        <w:rPr>
          <w:rFonts w:ascii="Calibri" w:eastAsia="Calibri" w:hAnsi="Calibri" w:cs="Times New Roman"/>
        </w:rPr>
        <w:t>Provinci</w:t>
      </w:r>
      <w:r w:rsidR="00A064B6">
        <w:rPr>
          <w:rFonts w:ascii="Calibri" w:eastAsia="Calibri" w:hAnsi="Calibri" w:cs="Times New Roman"/>
        </w:rPr>
        <w:t>a ………</w:t>
      </w:r>
      <w:proofErr w:type="gramStart"/>
      <w:r w:rsidR="00A064B6">
        <w:rPr>
          <w:rFonts w:ascii="Calibri" w:eastAsia="Calibri" w:hAnsi="Calibri" w:cs="Times New Roman"/>
        </w:rPr>
        <w:t>…….</w:t>
      </w:r>
      <w:proofErr w:type="gramEnd"/>
      <w:r w:rsidR="00A064B6">
        <w:rPr>
          <w:rFonts w:ascii="Calibri" w:eastAsia="Calibri" w:hAnsi="Calibri" w:cs="Times New Roman"/>
        </w:rPr>
        <w:t>.</w:t>
      </w:r>
      <w:r w:rsidR="003B461E">
        <w:rPr>
          <w:rFonts w:ascii="Calibri" w:eastAsia="Calibri" w:hAnsi="Calibri" w:cs="Times New Roman"/>
        </w:rPr>
        <w:t xml:space="preserve"> </w:t>
      </w:r>
      <w:r w:rsidRPr="00A064B6">
        <w:rPr>
          <w:rFonts w:ascii="Calibri" w:eastAsia="Calibri" w:hAnsi="Calibri" w:cs="Times New Roman"/>
        </w:rPr>
        <w:t>codice fiscale</w:t>
      </w:r>
      <w:r w:rsidR="00C76D09">
        <w:rPr>
          <w:rFonts w:ascii="Calibri" w:eastAsia="Calibri" w:hAnsi="Calibri" w:cs="Times New Roman"/>
        </w:rPr>
        <w:t xml:space="preserve"> </w:t>
      </w:r>
      <w:r w:rsidR="00A064B6">
        <w:rPr>
          <w:rFonts w:ascii="Calibri" w:eastAsia="Calibri" w:hAnsi="Calibri" w:cs="Times New Roman"/>
        </w:rPr>
        <w:t>…………………………………</w:t>
      </w:r>
      <w:r w:rsidR="003B461E">
        <w:rPr>
          <w:rFonts w:ascii="Calibri" w:eastAsia="Calibri" w:hAnsi="Calibri" w:cs="Times New Roman"/>
        </w:rPr>
        <w:t>…</w:t>
      </w:r>
      <w:proofErr w:type="gramStart"/>
      <w:r w:rsidR="003B461E">
        <w:rPr>
          <w:rFonts w:ascii="Calibri" w:eastAsia="Calibri" w:hAnsi="Calibri" w:cs="Times New Roman"/>
        </w:rPr>
        <w:t>…….</w:t>
      </w:r>
      <w:proofErr w:type="gramEnd"/>
      <w:r w:rsidR="00A064B6">
        <w:rPr>
          <w:rFonts w:ascii="Calibri" w:eastAsia="Calibri" w:hAnsi="Calibri" w:cs="Times New Roman"/>
        </w:rPr>
        <w:t>………………………………………………………………………………………</w:t>
      </w:r>
      <w:proofErr w:type="gramStart"/>
      <w:r w:rsidR="00A064B6">
        <w:rPr>
          <w:rFonts w:ascii="Calibri" w:eastAsia="Calibri" w:hAnsi="Calibri" w:cs="Times New Roman"/>
        </w:rPr>
        <w:t>…….</w:t>
      </w:r>
      <w:proofErr w:type="gramEnd"/>
      <w:r w:rsidR="00A064B6">
        <w:rPr>
          <w:rFonts w:ascii="Calibri" w:eastAsia="Calibri" w:hAnsi="Calibri" w:cs="Times New Roman"/>
        </w:rPr>
        <w:t>.</w:t>
      </w:r>
      <w:r w:rsidR="003B461E">
        <w:rPr>
          <w:rFonts w:ascii="Calibri" w:eastAsia="Calibri" w:hAnsi="Calibri" w:cs="Times New Roman"/>
        </w:rPr>
        <w:t xml:space="preserve"> </w:t>
      </w:r>
      <w:r w:rsidRPr="00A064B6">
        <w:rPr>
          <w:rFonts w:ascii="Calibri" w:eastAsia="Calibri" w:hAnsi="Calibri" w:cs="Times New Roman"/>
        </w:rPr>
        <w:t>residente in (Stato)</w:t>
      </w:r>
      <w:r w:rsidR="00A064B6">
        <w:rPr>
          <w:rFonts w:ascii="Calibri" w:eastAsia="Calibri" w:hAnsi="Calibri" w:cs="Times New Roman"/>
        </w:rPr>
        <w:t xml:space="preserve"> ……………</w:t>
      </w:r>
      <w:r w:rsidR="003B461E">
        <w:rPr>
          <w:rFonts w:ascii="Calibri" w:eastAsia="Calibri" w:hAnsi="Calibri" w:cs="Times New Roman"/>
        </w:rPr>
        <w:t>………………………………………………………………………………</w:t>
      </w:r>
      <w:r w:rsidR="00A064B6">
        <w:rPr>
          <w:rFonts w:ascii="Calibri" w:eastAsia="Calibri" w:hAnsi="Calibri" w:cs="Times New Roman"/>
        </w:rPr>
        <w:t>……………………………………</w:t>
      </w:r>
      <w:r w:rsidRPr="00A064B6">
        <w:rPr>
          <w:rFonts w:ascii="Calibri" w:eastAsia="Calibri" w:hAnsi="Calibri" w:cs="Times New Roman"/>
        </w:rPr>
        <w:t xml:space="preserve"> Comune di </w:t>
      </w:r>
      <w:r w:rsidR="00A064B6">
        <w:rPr>
          <w:rFonts w:ascii="Calibri" w:eastAsia="Calibri" w:hAnsi="Calibri" w:cs="Times New Roman"/>
        </w:rPr>
        <w:t>……………………………………………………</w:t>
      </w:r>
      <w:r w:rsidR="003B461E">
        <w:rPr>
          <w:rFonts w:ascii="Calibri" w:eastAsia="Calibri" w:hAnsi="Calibri" w:cs="Times New Roman"/>
        </w:rPr>
        <w:t>……………………</w:t>
      </w:r>
      <w:proofErr w:type="gramStart"/>
      <w:r w:rsidR="003B461E">
        <w:rPr>
          <w:rFonts w:ascii="Calibri" w:eastAsia="Calibri" w:hAnsi="Calibri" w:cs="Times New Roman"/>
        </w:rPr>
        <w:t>…….</w:t>
      </w:r>
      <w:proofErr w:type="gramEnd"/>
      <w:r w:rsidR="00A064B6">
        <w:rPr>
          <w:rFonts w:ascii="Calibri" w:eastAsia="Calibri" w:hAnsi="Calibri" w:cs="Times New Roman"/>
        </w:rPr>
        <w:t xml:space="preserve">……… </w:t>
      </w:r>
      <w:r w:rsidR="00A064B6" w:rsidRPr="00A064B6">
        <w:rPr>
          <w:rFonts w:ascii="Calibri" w:eastAsia="Calibri" w:hAnsi="Calibri" w:cs="Times New Roman"/>
        </w:rPr>
        <w:t>Cap</w:t>
      </w:r>
      <w:r w:rsidR="00A064B6">
        <w:rPr>
          <w:rFonts w:ascii="Calibri" w:eastAsia="Calibri" w:hAnsi="Calibri" w:cs="Times New Roman"/>
        </w:rPr>
        <w:t xml:space="preserve"> …………… </w:t>
      </w:r>
      <w:r w:rsidR="00A064B6" w:rsidRPr="00A064B6">
        <w:rPr>
          <w:rFonts w:ascii="Calibri" w:eastAsia="Calibri" w:hAnsi="Calibri" w:cs="Times New Roman"/>
        </w:rPr>
        <w:t>Provinci</w:t>
      </w:r>
      <w:r w:rsidR="00A064B6">
        <w:rPr>
          <w:rFonts w:ascii="Calibri" w:eastAsia="Calibri" w:hAnsi="Calibri" w:cs="Times New Roman"/>
        </w:rPr>
        <w:t>a ……</w:t>
      </w:r>
      <w:r w:rsidR="003B461E">
        <w:rPr>
          <w:rFonts w:ascii="Calibri" w:eastAsia="Calibri" w:hAnsi="Calibri" w:cs="Times New Roman"/>
        </w:rPr>
        <w:t>…</w:t>
      </w:r>
      <w:proofErr w:type="gramStart"/>
      <w:r w:rsidR="00A064B6">
        <w:rPr>
          <w:rFonts w:ascii="Calibri" w:eastAsia="Calibri" w:hAnsi="Calibri" w:cs="Times New Roman"/>
        </w:rPr>
        <w:t>…….</w:t>
      </w:r>
      <w:proofErr w:type="gramEnd"/>
      <w:r w:rsidR="00A064B6">
        <w:rPr>
          <w:rFonts w:ascii="Calibri" w:eastAsia="Calibri" w:hAnsi="Calibri" w:cs="Times New Roman"/>
        </w:rPr>
        <w:t>.</w:t>
      </w:r>
      <w:r w:rsidRPr="00A064B6">
        <w:rPr>
          <w:rFonts w:ascii="Calibri" w:eastAsia="Calibri" w:hAnsi="Calibri" w:cs="Times New Roman"/>
        </w:rPr>
        <w:t xml:space="preserve"> Via/Piazza</w:t>
      </w:r>
      <w:r w:rsidR="00A064B6">
        <w:rPr>
          <w:rFonts w:ascii="Calibri" w:eastAsia="Calibri" w:hAnsi="Calibri" w:cs="Times New Roman"/>
        </w:rPr>
        <w:t xml:space="preserve"> ……………………………………………………………………. </w:t>
      </w:r>
      <w:r w:rsidRPr="00A064B6">
        <w:rPr>
          <w:rFonts w:ascii="Calibri" w:eastAsia="Calibri" w:hAnsi="Calibri" w:cs="Times New Roman"/>
        </w:rPr>
        <w:t>n. civico</w:t>
      </w:r>
      <w:r w:rsidRPr="00A064B6">
        <w:rPr>
          <w:rFonts w:ascii="Calibri" w:eastAsia="Calibri" w:hAnsi="Calibri" w:cs="Times New Roman"/>
        </w:rPr>
        <w:tab/>
      </w:r>
      <w:r w:rsidR="00A064B6">
        <w:rPr>
          <w:rFonts w:ascii="Calibri" w:eastAsia="Calibri" w:hAnsi="Calibri" w:cs="Times New Roman"/>
        </w:rPr>
        <w:t xml:space="preserve"> ………… </w:t>
      </w:r>
      <w:r w:rsidRPr="00A064B6">
        <w:rPr>
          <w:rFonts w:ascii="Calibri" w:eastAsia="Calibri" w:hAnsi="Calibri" w:cs="Times New Roman"/>
        </w:rPr>
        <w:t>(</w:t>
      </w:r>
      <w:r w:rsidRPr="00A064B6">
        <w:rPr>
          <w:rFonts w:ascii="Calibri" w:eastAsia="Calibri" w:hAnsi="Calibri" w:cs="Times New Roman"/>
          <w:i/>
          <w:iCs/>
          <w:sz w:val="20"/>
          <w:szCs w:val="20"/>
        </w:rPr>
        <w:t>I</w:t>
      </w:r>
      <w:r w:rsidR="00A064B6">
        <w:rPr>
          <w:rFonts w:ascii="Calibri" w:eastAsia="Calibri" w:hAnsi="Calibri" w:cs="Times New Roman"/>
          <w:i/>
          <w:iCs/>
          <w:sz w:val="20"/>
          <w:szCs w:val="20"/>
        </w:rPr>
        <w:t>ndicare l’indi</w:t>
      </w:r>
      <w:r w:rsidRPr="00A064B6">
        <w:rPr>
          <w:rFonts w:ascii="Calibri" w:eastAsia="Calibri" w:hAnsi="Calibri" w:cs="Times New Roman"/>
          <w:i/>
          <w:iCs/>
          <w:sz w:val="20"/>
          <w:szCs w:val="20"/>
        </w:rPr>
        <w:t>rizzo di residenza</w:t>
      </w:r>
      <w:r w:rsidRPr="00A064B6">
        <w:rPr>
          <w:rFonts w:ascii="Calibri" w:eastAsia="Calibri" w:hAnsi="Calibri" w:cs="Times New Roman"/>
        </w:rPr>
        <w:t>)</w:t>
      </w:r>
    </w:p>
    <w:p w14:paraId="4F6C3E29" w14:textId="6228E45B" w:rsidR="00053946" w:rsidRPr="00C76D09" w:rsidRDefault="00DC10F2" w:rsidP="00A064B6">
      <w:pPr>
        <w:widowControl/>
        <w:autoSpaceDE/>
        <w:autoSpaceDN/>
        <w:spacing w:after="160" w:line="360" w:lineRule="auto"/>
        <w:jc w:val="both"/>
        <w:rPr>
          <w:rFonts w:ascii="Calibri" w:eastAsia="Calibri" w:hAnsi="Calibri" w:cs="Times New Roman"/>
          <w:b/>
          <w:bCs/>
        </w:rPr>
      </w:pPr>
      <w:r w:rsidRPr="003B461E">
        <w:rPr>
          <w:rFonts w:ascii="Calibri" w:eastAsia="Calibri" w:hAnsi="Calibri" w:cs="Times New Roman"/>
          <w:b/>
          <w:bCs/>
        </w:rPr>
        <w:t>in nome del concorrente</w:t>
      </w:r>
      <w:r w:rsidRPr="00A064B6">
        <w:rPr>
          <w:rFonts w:ascii="Calibri" w:eastAsia="Calibri" w:hAnsi="Calibri" w:cs="Times New Roman"/>
        </w:rPr>
        <w:t xml:space="preserve"> “</w:t>
      </w:r>
      <w:r w:rsidR="00A064B6">
        <w:rPr>
          <w:rFonts w:ascii="Calibri" w:eastAsia="Calibri" w:hAnsi="Calibri" w:cs="Times New Roman"/>
        </w:rPr>
        <w:t>……………………………………………………………………………………………………………</w:t>
      </w:r>
      <w:proofErr w:type="gramStart"/>
      <w:r w:rsidR="00A064B6">
        <w:rPr>
          <w:rFonts w:ascii="Calibri" w:eastAsia="Calibri" w:hAnsi="Calibri" w:cs="Times New Roman"/>
        </w:rPr>
        <w:t>…….</w:t>
      </w:r>
      <w:proofErr w:type="gramEnd"/>
      <w:r w:rsidRPr="00A064B6">
        <w:rPr>
          <w:rFonts w:ascii="Calibri" w:eastAsia="Calibri" w:hAnsi="Calibri" w:cs="Times New Roman"/>
        </w:rPr>
        <w:t xml:space="preserve">” con sede legale in </w:t>
      </w:r>
      <w:r w:rsidR="003B461E">
        <w:rPr>
          <w:rFonts w:ascii="Calibri" w:eastAsia="Calibri" w:hAnsi="Calibri" w:cs="Times New Roman"/>
        </w:rPr>
        <w:t xml:space="preserve">……………………………………………………………………. </w:t>
      </w:r>
      <w:r w:rsidR="003B461E" w:rsidRPr="00A064B6">
        <w:rPr>
          <w:rFonts w:ascii="Calibri" w:eastAsia="Calibri" w:hAnsi="Calibri" w:cs="Times New Roman"/>
        </w:rPr>
        <w:t>Cap</w:t>
      </w:r>
      <w:r w:rsidR="003B461E">
        <w:rPr>
          <w:rFonts w:ascii="Calibri" w:eastAsia="Calibri" w:hAnsi="Calibri" w:cs="Times New Roman"/>
        </w:rPr>
        <w:t xml:space="preserve"> …………… </w:t>
      </w:r>
      <w:r w:rsidR="003B461E" w:rsidRPr="00A064B6">
        <w:rPr>
          <w:rFonts w:ascii="Calibri" w:eastAsia="Calibri" w:hAnsi="Calibri" w:cs="Times New Roman"/>
        </w:rPr>
        <w:t>Provinci</w:t>
      </w:r>
      <w:r w:rsidR="003B461E">
        <w:rPr>
          <w:rFonts w:ascii="Calibri" w:eastAsia="Calibri" w:hAnsi="Calibri" w:cs="Times New Roman"/>
        </w:rPr>
        <w:t>a ………</w:t>
      </w:r>
      <w:proofErr w:type="gramStart"/>
      <w:r w:rsidR="003B461E">
        <w:rPr>
          <w:rFonts w:ascii="Calibri" w:eastAsia="Calibri" w:hAnsi="Calibri" w:cs="Times New Roman"/>
        </w:rPr>
        <w:t>…….</w:t>
      </w:r>
      <w:proofErr w:type="gramEnd"/>
      <w:r w:rsidR="003B461E">
        <w:rPr>
          <w:rFonts w:ascii="Calibri" w:eastAsia="Calibri" w:hAnsi="Calibri" w:cs="Times New Roman"/>
        </w:rPr>
        <w:t>.</w:t>
      </w:r>
      <w:r w:rsidRPr="00A064B6">
        <w:rPr>
          <w:rFonts w:ascii="Calibri" w:eastAsia="Calibri" w:hAnsi="Calibri" w:cs="Times New Roman"/>
        </w:rPr>
        <w:t xml:space="preserve">  Via/Piazza</w:t>
      </w:r>
      <w:r w:rsidR="003B461E">
        <w:rPr>
          <w:rFonts w:ascii="Calibri" w:eastAsia="Calibri" w:hAnsi="Calibri" w:cs="Times New Roman"/>
        </w:rPr>
        <w:t xml:space="preserve"> ………………………………………………………………………………………………. </w:t>
      </w:r>
      <w:r w:rsidRPr="00A064B6">
        <w:rPr>
          <w:rFonts w:ascii="Calibri" w:eastAsia="Calibri" w:hAnsi="Calibri" w:cs="Times New Roman"/>
        </w:rPr>
        <w:t>n. civico</w:t>
      </w:r>
      <w:r w:rsidR="003B461E">
        <w:rPr>
          <w:rFonts w:ascii="Calibri" w:eastAsia="Calibri" w:hAnsi="Calibri" w:cs="Times New Roman"/>
        </w:rPr>
        <w:t xml:space="preserve"> ……………………………</w:t>
      </w:r>
      <w:r w:rsidRPr="00A064B6">
        <w:rPr>
          <w:rFonts w:ascii="Calibri" w:eastAsia="Calibri" w:hAnsi="Calibri" w:cs="Times New Roman"/>
        </w:rPr>
        <w:t xml:space="preserve"> </w:t>
      </w:r>
      <w:r w:rsidR="00C76D09" w:rsidRPr="00A064B6">
        <w:rPr>
          <w:rFonts w:ascii="Calibri" w:eastAsia="Calibri" w:hAnsi="Calibri" w:cs="Times New Roman"/>
        </w:rPr>
        <w:t>codice fiscale</w:t>
      </w:r>
      <w:r w:rsidR="00C76D09">
        <w:rPr>
          <w:rFonts w:ascii="Calibri" w:eastAsia="Calibri" w:hAnsi="Calibri" w:cs="Times New Roman"/>
        </w:rPr>
        <w:t xml:space="preserve"> ……………………………………</w:t>
      </w:r>
      <w:proofErr w:type="gramStart"/>
      <w:r w:rsidR="00C76D09">
        <w:rPr>
          <w:rFonts w:ascii="Calibri" w:eastAsia="Calibri" w:hAnsi="Calibri" w:cs="Times New Roman"/>
        </w:rPr>
        <w:t>…….</w:t>
      </w:r>
      <w:proofErr w:type="gramEnd"/>
      <w:r w:rsidR="00C76D09">
        <w:rPr>
          <w:rFonts w:ascii="Calibri" w:eastAsia="Calibri" w:hAnsi="Calibri" w:cs="Times New Roman"/>
        </w:rPr>
        <w:t>………………………………………………………………………………………</w:t>
      </w:r>
      <w:proofErr w:type="gramStart"/>
      <w:r w:rsidR="00C76D09">
        <w:rPr>
          <w:rFonts w:ascii="Calibri" w:eastAsia="Calibri" w:hAnsi="Calibri" w:cs="Times New Roman"/>
        </w:rPr>
        <w:t>…….</w:t>
      </w:r>
      <w:proofErr w:type="gramEnd"/>
      <w:r w:rsidR="00C76D09">
        <w:rPr>
          <w:rFonts w:ascii="Calibri" w:eastAsia="Calibri" w:hAnsi="Calibri" w:cs="Times New Roman"/>
        </w:rPr>
        <w:t>.</w:t>
      </w:r>
      <w:r w:rsidR="00C76D09" w:rsidRPr="00C76D09">
        <w:rPr>
          <w:rFonts w:ascii="Calibri" w:eastAsia="Calibri" w:hAnsi="Calibri" w:cs="Times New Roman"/>
        </w:rPr>
        <w:t xml:space="preserve"> </w:t>
      </w:r>
      <w:r w:rsidR="00C76D09">
        <w:rPr>
          <w:rFonts w:ascii="Calibri" w:eastAsia="Calibri" w:hAnsi="Calibri" w:cs="Times New Roman"/>
        </w:rPr>
        <w:t>partita I.V.A. ……………………………………</w:t>
      </w:r>
      <w:proofErr w:type="gramStart"/>
      <w:r w:rsidR="00C76D09">
        <w:rPr>
          <w:rFonts w:ascii="Calibri" w:eastAsia="Calibri" w:hAnsi="Calibri" w:cs="Times New Roman"/>
        </w:rPr>
        <w:t>…….</w:t>
      </w:r>
      <w:proofErr w:type="gramEnd"/>
      <w:r w:rsidR="00C76D09">
        <w:rPr>
          <w:rFonts w:ascii="Calibri" w:eastAsia="Calibri" w:hAnsi="Calibri" w:cs="Times New Roman"/>
        </w:rPr>
        <w:t>………………………………………………………………………………………</w:t>
      </w:r>
      <w:proofErr w:type="gramStart"/>
      <w:r w:rsidR="00C76D09">
        <w:rPr>
          <w:rFonts w:ascii="Calibri" w:eastAsia="Calibri" w:hAnsi="Calibri" w:cs="Times New Roman"/>
        </w:rPr>
        <w:t>…….</w:t>
      </w:r>
      <w:proofErr w:type="gramEnd"/>
      <w:r w:rsidR="00C76D09">
        <w:rPr>
          <w:rFonts w:ascii="Calibri" w:eastAsia="Calibri" w:hAnsi="Calibri" w:cs="Times New Roman"/>
        </w:rPr>
        <w:t xml:space="preserve">. </w:t>
      </w:r>
      <w:r w:rsidRPr="00C76D09">
        <w:rPr>
          <w:rFonts w:ascii="Calibri" w:eastAsia="Calibri" w:hAnsi="Calibri" w:cs="Times New Roman"/>
          <w:b/>
          <w:bCs/>
        </w:rPr>
        <w:t>nella sua qualità di:</w:t>
      </w:r>
    </w:p>
    <w:p w14:paraId="06999A04" w14:textId="0D167F8D" w:rsidR="00053946" w:rsidRPr="00A064B6"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noProof/>
        </w:rPr>
        <w:drawing>
          <wp:inline distT="0" distB="0" distL="0" distR="0" wp14:anchorId="0FD88049" wp14:editId="7FBE1E39">
            <wp:extent cx="155447" cy="155448"/>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155447" cy="155448"/>
                    </a:xfrm>
                    <a:prstGeom prst="rect">
                      <a:avLst/>
                    </a:prstGeom>
                  </pic:spPr>
                </pic:pic>
              </a:graphicData>
            </a:graphic>
          </wp:inline>
        </w:drawing>
      </w:r>
      <w:r w:rsidRPr="00A064B6">
        <w:rPr>
          <w:rFonts w:ascii="Calibri" w:eastAsia="Calibri" w:hAnsi="Calibri" w:cs="Times New Roman"/>
        </w:rPr>
        <w:t xml:space="preserve"> Titolare o Legale Rappresentante</w:t>
      </w:r>
      <w:r w:rsidR="00C76D09">
        <w:rPr>
          <w:rFonts w:ascii="Calibri" w:eastAsia="Calibri" w:hAnsi="Calibri" w:cs="Times New Roman"/>
        </w:rPr>
        <w:t xml:space="preserve"> …………………………………………………………………………………………………….</w:t>
      </w:r>
    </w:p>
    <w:p w14:paraId="3B3F635A" w14:textId="16D72BB8" w:rsidR="00C76D09"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noProof/>
        </w:rPr>
        <w:drawing>
          <wp:inline distT="0" distB="0" distL="0" distR="0" wp14:anchorId="3B9A6944" wp14:editId="2DC53995">
            <wp:extent cx="155447" cy="155752"/>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9" cstate="print"/>
                    <a:stretch>
                      <a:fillRect/>
                    </a:stretch>
                  </pic:blipFill>
                  <pic:spPr>
                    <a:xfrm>
                      <a:off x="0" y="0"/>
                      <a:ext cx="155447" cy="155752"/>
                    </a:xfrm>
                    <a:prstGeom prst="rect">
                      <a:avLst/>
                    </a:prstGeom>
                  </pic:spPr>
                </pic:pic>
              </a:graphicData>
            </a:graphic>
          </wp:inline>
        </w:drawing>
      </w:r>
      <w:r w:rsidRPr="00A064B6">
        <w:rPr>
          <w:rFonts w:ascii="Calibri" w:eastAsia="Calibri" w:hAnsi="Calibri" w:cs="Times New Roman"/>
        </w:rPr>
        <w:t xml:space="preserve"> Procuratore speciale/generale</w:t>
      </w:r>
      <w:r w:rsidR="00C76D09">
        <w:rPr>
          <w:rFonts w:ascii="Calibri" w:eastAsia="Calibri" w:hAnsi="Calibri" w:cs="Times New Roman"/>
        </w:rPr>
        <w:t xml:space="preserve"> ………………………</w:t>
      </w:r>
      <w:proofErr w:type="gramStart"/>
      <w:r w:rsidR="00C76D09">
        <w:rPr>
          <w:rFonts w:ascii="Calibri" w:eastAsia="Calibri" w:hAnsi="Calibri" w:cs="Times New Roman"/>
        </w:rPr>
        <w:t>…</w:t>
      </w:r>
      <w:r w:rsidR="0027209A">
        <w:rPr>
          <w:rFonts w:ascii="Calibri" w:eastAsia="Calibri" w:hAnsi="Calibri" w:cs="Times New Roman"/>
        </w:rPr>
        <w:t>….</w:t>
      </w:r>
      <w:proofErr w:type="gramEnd"/>
      <w:r w:rsidR="0027209A">
        <w:rPr>
          <w:rFonts w:ascii="Calibri" w:eastAsia="Calibri" w:hAnsi="Calibri" w:cs="Times New Roman"/>
        </w:rPr>
        <w:t>.</w:t>
      </w:r>
      <w:r w:rsidR="00C76D09">
        <w:rPr>
          <w:rFonts w:ascii="Calibri" w:eastAsia="Calibri" w:hAnsi="Calibri" w:cs="Times New Roman"/>
        </w:rPr>
        <w:t>………………………………………………………………………….</w:t>
      </w:r>
    </w:p>
    <w:p w14:paraId="65BE096E" w14:textId="68C7D338" w:rsidR="00053946" w:rsidRPr="00A064B6"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rPr>
        <w:t>soggetto che partecipa alla procedura per l’affidamento in oggetto secondo quanto già dichiarato nella domanda di partecipazione alla procedura stessa e con espresso riferimento all’operatore economico concorrente sopra generalizzato, consapevole che la produzione di dichiarazioni mendaci comporta le</w:t>
      </w:r>
      <w:r w:rsidR="00C76D09">
        <w:rPr>
          <w:rFonts w:ascii="Calibri" w:eastAsia="Calibri" w:hAnsi="Calibri" w:cs="Times New Roman"/>
        </w:rPr>
        <w:t xml:space="preserve"> </w:t>
      </w:r>
      <w:r w:rsidRPr="00A064B6">
        <w:rPr>
          <w:rFonts w:ascii="Calibri" w:eastAsia="Calibri" w:hAnsi="Calibri" w:cs="Times New Roman"/>
        </w:rPr>
        <w:t>sanzioni penali di cui all’art. 76 D.P.R. n. 445/2000.</w:t>
      </w:r>
    </w:p>
    <w:p w14:paraId="467CACDC" w14:textId="77777777" w:rsidR="00053946" w:rsidRPr="003B461E" w:rsidRDefault="00DC10F2" w:rsidP="00C76D09">
      <w:pPr>
        <w:widowControl/>
        <w:autoSpaceDE/>
        <w:autoSpaceDN/>
        <w:spacing w:after="160" w:line="360" w:lineRule="auto"/>
        <w:jc w:val="center"/>
        <w:rPr>
          <w:rFonts w:ascii="Calibri" w:eastAsia="Calibri" w:hAnsi="Calibri" w:cs="Times New Roman"/>
          <w:b/>
          <w:bCs/>
        </w:rPr>
      </w:pPr>
      <w:r w:rsidRPr="003B461E">
        <w:rPr>
          <w:rFonts w:ascii="Calibri" w:eastAsia="Calibri" w:hAnsi="Calibri" w:cs="Times New Roman"/>
          <w:b/>
          <w:bCs/>
        </w:rPr>
        <w:t>DICHIARA</w:t>
      </w:r>
    </w:p>
    <w:p w14:paraId="38003CFA" w14:textId="77777777" w:rsidR="00053946" w:rsidRPr="00A064B6"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rPr>
        <w:t>che i beni oggetto del presente appalto sono prodotti in conformità con gli standard sociali minimi in materia di diritti umani e di condizioni di lavoro lungo la catena di fornitura (da ora in poi “standard”) definiti da:</w:t>
      </w:r>
    </w:p>
    <w:p w14:paraId="7C30207A" w14:textId="77777777"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le otto Convenzioni fondamentali dell’Organizzazione Internazionale del Lavoro (OIL, International Labour Organization – ILO), ossia, le Convenzioni n. 29, 87, 98, 100, 105, 111 e 182;</w:t>
      </w:r>
    </w:p>
    <w:p w14:paraId="5D5AEA78" w14:textId="77777777"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la Convenzione ILO n. 155 sulla salute e sicurezza nei luoghi di lavoro;</w:t>
      </w:r>
    </w:p>
    <w:p w14:paraId="03E1EB11" w14:textId="77777777"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lastRenderedPageBreak/>
        <w:t>la Convenzione ILO n. 131 sulla definizione di salario minimo;</w:t>
      </w:r>
    </w:p>
    <w:p w14:paraId="0D03AD1E" w14:textId="77777777"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la Convenzione ILO n. 1 sulla durata del lavoro (industria);</w:t>
      </w:r>
    </w:p>
    <w:p w14:paraId="61150561" w14:textId="77777777"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la Convenzione ILO n. 102 sulla sicurezza sociale (norma minima);</w:t>
      </w:r>
    </w:p>
    <w:p w14:paraId="7E7C3DE4" w14:textId="3572FFBA"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 xml:space="preserve">la “Dichiarazione Universale dei Diritti Umani”; </w:t>
      </w:r>
    </w:p>
    <w:p w14:paraId="7F5F43FE" w14:textId="17C955BE"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 xml:space="preserve">art. n. 32 della “Convenzione sui Diritti del Fanciullo”; </w:t>
      </w:r>
    </w:p>
    <w:p w14:paraId="04C06455" w14:textId="7436C6E2"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la legislazione nazionale, vigente nei Paesi ove si svolgono le fasi della catena di fornitura, riguardanti la salute e la sicurezza nei luoghi di lavoro, nonché l</w:t>
      </w:r>
      <w:r w:rsidR="00A064B6" w:rsidRPr="0027209A">
        <w:rPr>
          <w:rFonts w:ascii="Calibri" w:eastAsia="Calibri" w:hAnsi="Calibri" w:cs="Times New Roman"/>
        </w:rPr>
        <w:t>a</w:t>
      </w:r>
      <w:r w:rsidRPr="0027209A">
        <w:rPr>
          <w:rFonts w:ascii="Calibri" w:eastAsia="Calibri" w:hAnsi="Calibri" w:cs="Times New Roman"/>
        </w:rPr>
        <w:t xml:space="preserve"> legislazione relativa al lavoro, inclusa quella relativa al salario, all'orario di lavoro e alla sicurezza sociale (previdenza e assistenza).</w:t>
      </w:r>
    </w:p>
    <w:p w14:paraId="63D5CA7F" w14:textId="77777777" w:rsidR="00053946" w:rsidRPr="00A064B6"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rPr>
        <w:t xml:space="preserve">Quando le leggi nazionali e gli standard sopra richiamati fanno riferimento alla stessa materia, sarà garantita la conformità </w:t>
      </w:r>
      <w:proofErr w:type="spellStart"/>
      <w:r w:rsidRPr="00A064B6">
        <w:rPr>
          <w:rFonts w:ascii="Calibri" w:eastAsia="Calibri" w:hAnsi="Calibri" w:cs="Times New Roman"/>
        </w:rPr>
        <w:t>allo</w:t>
      </w:r>
      <w:proofErr w:type="spellEnd"/>
      <w:r w:rsidRPr="00A064B6">
        <w:rPr>
          <w:rFonts w:ascii="Calibri" w:eastAsia="Calibri" w:hAnsi="Calibri" w:cs="Times New Roman"/>
        </w:rPr>
        <w:t xml:space="preserve"> standard più elevato.</w:t>
      </w:r>
    </w:p>
    <w:p w14:paraId="1BC65E21" w14:textId="77777777" w:rsidR="00053946" w:rsidRPr="0027209A" w:rsidRDefault="00DC10F2"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Convenzioni fondamentali dell’ILO:</w:t>
      </w:r>
    </w:p>
    <w:p w14:paraId="7433DA00" w14:textId="77777777" w:rsidR="00053946" w:rsidRPr="0027209A" w:rsidRDefault="00DC10F2"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Lavoro minorile (art. 32 della Convenzione ONU sui Diritti del Fanciullo; Convenzione ILO sull'età minima n° 138; Convenzione ILO sulle forme peggiori di lavoro minorile n° 182)</w:t>
      </w:r>
    </w:p>
    <w:p w14:paraId="043F3641" w14:textId="77777777" w:rsidR="00053946" w:rsidRPr="0027209A" w:rsidRDefault="00DC10F2" w:rsidP="0027209A">
      <w:pPr>
        <w:pStyle w:val="Paragrafoelenco"/>
        <w:widowControl/>
        <w:numPr>
          <w:ilvl w:val="0"/>
          <w:numId w:val="3"/>
        </w:numPr>
        <w:autoSpaceDE/>
        <w:autoSpaceDN/>
        <w:spacing w:after="160" w:line="360" w:lineRule="auto"/>
        <w:rPr>
          <w:rFonts w:ascii="Calibri" w:eastAsia="Calibri" w:hAnsi="Calibri" w:cs="Times New Roman"/>
        </w:rPr>
      </w:pPr>
      <w:r w:rsidRPr="0027209A">
        <w:rPr>
          <w:rFonts w:ascii="Calibri" w:eastAsia="Calibri" w:hAnsi="Calibri" w:cs="Times New Roman"/>
        </w:rPr>
        <w:t>I bambini hanno il diritto di essere protetti contro lo sfruttamento economico nel lavoro e contro l'esecuzione di lavori che possono compromettere le loro opportunità di sviluppo ed educazione.</w:t>
      </w:r>
    </w:p>
    <w:p w14:paraId="0810FFA8" w14:textId="77777777" w:rsidR="00053946" w:rsidRPr="0027209A" w:rsidRDefault="00DC10F2" w:rsidP="0027209A">
      <w:pPr>
        <w:pStyle w:val="Paragrafoelenco"/>
        <w:widowControl/>
        <w:numPr>
          <w:ilvl w:val="0"/>
          <w:numId w:val="3"/>
        </w:numPr>
        <w:autoSpaceDE/>
        <w:autoSpaceDN/>
        <w:spacing w:after="160" w:line="360" w:lineRule="auto"/>
        <w:rPr>
          <w:rFonts w:ascii="Calibri" w:eastAsia="Calibri" w:hAnsi="Calibri" w:cs="Times New Roman"/>
        </w:rPr>
      </w:pPr>
      <w:r w:rsidRPr="0027209A">
        <w:rPr>
          <w:rFonts w:ascii="Calibri" w:eastAsia="Calibri" w:hAnsi="Calibri" w:cs="Times New Roman"/>
        </w:rPr>
        <w:t>L'età minima di assunzione all'impiego o al lavoro deve essere in ogni caso non inferiore ai 15 anni (temporaneamente, 14 in alcuni Paesi).</w:t>
      </w:r>
    </w:p>
    <w:p w14:paraId="0F2C91AC" w14:textId="77777777" w:rsidR="00053946" w:rsidRPr="0027209A" w:rsidRDefault="00DC10F2" w:rsidP="0027209A">
      <w:pPr>
        <w:pStyle w:val="Paragrafoelenco"/>
        <w:widowControl/>
        <w:numPr>
          <w:ilvl w:val="0"/>
          <w:numId w:val="3"/>
        </w:numPr>
        <w:autoSpaceDE/>
        <w:autoSpaceDN/>
        <w:spacing w:after="160" w:line="360" w:lineRule="auto"/>
        <w:rPr>
          <w:rFonts w:ascii="Calibri" w:eastAsia="Calibri" w:hAnsi="Calibri" w:cs="Times New Roman"/>
        </w:rPr>
      </w:pPr>
      <w:r w:rsidRPr="0027209A">
        <w:rPr>
          <w:rFonts w:ascii="Calibri" w:eastAsia="Calibri" w:hAnsi="Calibri" w:cs="Times New Roman"/>
        </w:rPr>
        <w:t>I minori di 18 anni non possono assumere alcun tipo di impiego o lavoro che possa comprometterne la salute, la sicurezza o la moralità.</w:t>
      </w:r>
    </w:p>
    <w:p w14:paraId="3BDD2B75" w14:textId="77777777" w:rsidR="00053946" w:rsidRPr="0027209A" w:rsidRDefault="00DC10F2" w:rsidP="0027209A">
      <w:pPr>
        <w:pStyle w:val="Paragrafoelenco"/>
        <w:widowControl/>
        <w:numPr>
          <w:ilvl w:val="0"/>
          <w:numId w:val="3"/>
        </w:numPr>
        <w:autoSpaceDE/>
        <w:autoSpaceDN/>
        <w:spacing w:after="160" w:line="360" w:lineRule="auto"/>
        <w:rPr>
          <w:rFonts w:ascii="Calibri" w:eastAsia="Calibri" w:hAnsi="Calibri" w:cs="Times New Roman"/>
        </w:rPr>
      </w:pPr>
      <w:r w:rsidRPr="0027209A">
        <w:rPr>
          <w:rFonts w:ascii="Calibri" w:eastAsia="Calibri" w:hAnsi="Calibri" w:cs="Times New Roman"/>
        </w:rPr>
        <w:t>Nei casi di pratica di lavoro minorile, opportuni rimedi devono essere adottati rapidamente. Contemporaneamente, deve essere messo in atto un sistema che consenta ai bambini di perseguire il loro percorso scolastico fino al termine della scuola dell'obbligo.</w:t>
      </w:r>
    </w:p>
    <w:p w14:paraId="2ED8F548" w14:textId="77777777" w:rsidR="00053946" w:rsidRPr="0027209A" w:rsidRDefault="00DC10F2"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Lavoro forzato/schiavitù (Convenzione ILO sul lavoro forzato n° 29 e Convenzione ILO sull'abolizione del lavoro forzato n° 105)</w:t>
      </w:r>
    </w:p>
    <w:p w14:paraId="54469376" w14:textId="77777777" w:rsidR="00053946" w:rsidRPr="0027209A" w:rsidRDefault="00DC10F2" w:rsidP="0027209A">
      <w:pPr>
        <w:pStyle w:val="Paragrafoelenco"/>
        <w:widowControl/>
        <w:numPr>
          <w:ilvl w:val="0"/>
          <w:numId w:val="4"/>
        </w:numPr>
        <w:autoSpaceDE/>
        <w:autoSpaceDN/>
        <w:spacing w:after="160" w:line="360" w:lineRule="auto"/>
        <w:rPr>
          <w:rFonts w:ascii="Calibri" w:eastAsia="Calibri" w:hAnsi="Calibri" w:cs="Times New Roman"/>
        </w:rPr>
      </w:pPr>
      <w:proofErr w:type="gramStart"/>
      <w:r w:rsidRPr="0027209A">
        <w:rPr>
          <w:rFonts w:ascii="Calibri" w:eastAsia="Calibri" w:hAnsi="Calibri" w:cs="Times New Roman"/>
        </w:rPr>
        <w:t>E'</w:t>
      </w:r>
      <w:proofErr w:type="gramEnd"/>
      <w:r w:rsidRPr="0027209A">
        <w:rPr>
          <w:rFonts w:ascii="Calibri" w:eastAsia="Calibri" w:hAnsi="Calibri" w:cs="Times New Roman"/>
        </w:rPr>
        <w:t xml:space="preserve"> proibito qualunque tipo di lavoro forzato, ottenuto sotto minaccia di una punizione e non offerto dalla persona spontaneamente.</w:t>
      </w:r>
    </w:p>
    <w:p w14:paraId="3293FA92" w14:textId="77777777" w:rsidR="00053946" w:rsidRPr="0027209A" w:rsidRDefault="00DC10F2" w:rsidP="0027209A">
      <w:pPr>
        <w:pStyle w:val="Paragrafoelenco"/>
        <w:widowControl/>
        <w:numPr>
          <w:ilvl w:val="0"/>
          <w:numId w:val="4"/>
        </w:numPr>
        <w:autoSpaceDE/>
        <w:autoSpaceDN/>
        <w:spacing w:after="160" w:line="360" w:lineRule="auto"/>
        <w:rPr>
          <w:rFonts w:ascii="Calibri" w:eastAsia="Calibri" w:hAnsi="Calibri" w:cs="Times New Roman"/>
        </w:rPr>
      </w:pPr>
      <w:r w:rsidRPr="0027209A">
        <w:rPr>
          <w:rFonts w:ascii="Calibri" w:eastAsia="Calibri" w:hAnsi="Calibri" w:cs="Times New Roman"/>
        </w:rPr>
        <w:lastRenderedPageBreak/>
        <w:t>Ai lavoratori non può essere richiesto, ad esempio, di pagare un deposito o di cedere i propri documenti di identità al datore di lavoro. I lavoratori devono inoltre essere liberi di cessare il proprio rapporto di lavoro con ragionevole preavviso.</w:t>
      </w:r>
    </w:p>
    <w:p w14:paraId="720091AC" w14:textId="77777777" w:rsidR="00053946" w:rsidRPr="0027209A" w:rsidRDefault="00DC10F2"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Discriminazione (Convenzione ILO sull'uguaglianza di retribuzione n° 100 e Convenzione ILO sulla discriminazione (impiego e professione) n° 111)</w:t>
      </w:r>
    </w:p>
    <w:p w14:paraId="1AE15D23" w14:textId="77777777" w:rsidR="00053946" w:rsidRPr="0027209A" w:rsidRDefault="00DC10F2" w:rsidP="0027209A">
      <w:pPr>
        <w:pStyle w:val="Paragrafoelenco"/>
        <w:widowControl/>
        <w:numPr>
          <w:ilvl w:val="0"/>
          <w:numId w:val="5"/>
        </w:numPr>
        <w:autoSpaceDE/>
        <w:autoSpaceDN/>
        <w:spacing w:after="160" w:line="360" w:lineRule="auto"/>
        <w:rPr>
          <w:rFonts w:ascii="Calibri" w:eastAsia="Calibri" w:hAnsi="Calibri" w:cs="Times New Roman"/>
        </w:rPr>
      </w:pPr>
      <w:r w:rsidRPr="0027209A">
        <w:rPr>
          <w:rFonts w:ascii="Calibri" w:eastAsia="Calibri" w:hAnsi="Calibri" w:cs="Times New Roman"/>
        </w:rPr>
        <w:t>Nessuna forma di discriminazione in materia di impiego e professione è consentita sulla base della razza, del colore, della discendenza nazionale, del sesso, della religione, dell'opinione politica, dell'origine sociale, dell'età, della disabilità, dello stato di salute, dell'orientamento sessuale e dell'appartenenza sindacale.</w:t>
      </w:r>
    </w:p>
    <w:p w14:paraId="52BEBFAF" w14:textId="77777777" w:rsidR="00053946" w:rsidRPr="0027209A" w:rsidRDefault="00DC10F2"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Libertà sindacale e diritto di negoziazione collettiva (Convenzione ILO sulla libertà sindacale e la protezione del diritto sindacale n° 87 e Convenzione ILO sul diritto di organizzazione e di negoziazione collettiva n° 98)</w:t>
      </w:r>
    </w:p>
    <w:p w14:paraId="7ACC90B6" w14:textId="77777777" w:rsidR="00053946" w:rsidRDefault="00DC10F2" w:rsidP="0027209A">
      <w:pPr>
        <w:pStyle w:val="Paragrafoelenco"/>
        <w:widowControl/>
        <w:numPr>
          <w:ilvl w:val="0"/>
          <w:numId w:val="5"/>
        </w:numPr>
        <w:autoSpaceDE/>
        <w:autoSpaceDN/>
        <w:spacing w:after="160" w:line="360" w:lineRule="auto"/>
        <w:rPr>
          <w:rFonts w:ascii="Calibri" w:eastAsia="Calibri" w:hAnsi="Calibri" w:cs="Times New Roman"/>
        </w:rPr>
      </w:pPr>
      <w:r w:rsidRPr="0027209A">
        <w:rPr>
          <w:rFonts w:ascii="Calibri" w:eastAsia="Calibri" w:hAnsi="Calibri" w:cs="Times New Roman"/>
        </w:rPr>
        <w:t>I lavoratori hanno il diritto, senza alcuna distinzione e senza autorizzazione preventiva, di costituire delle organizzazioni di loro scelta, nonché di divenirne membri e di ricorrere alla negoziazione collettiva.</w:t>
      </w:r>
    </w:p>
    <w:p w14:paraId="0AD58324" w14:textId="341C4B4E" w:rsidR="0027209A" w:rsidRPr="0027209A" w:rsidRDefault="0027209A" w:rsidP="0027209A">
      <w:pPr>
        <w:widowControl/>
        <w:autoSpaceDE/>
        <w:autoSpaceDN/>
        <w:spacing w:after="160" w:line="360" w:lineRule="auto"/>
        <w:ind w:left="5103"/>
        <w:rPr>
          <w:rFonts w:ascii="Calibri" w:eastAsia="Calibri" w:hAnsi="Calibri" w:cs="Times New Roman"/>
          <w:b/>
          <w:bCs/>
        </w:rPr>
      </w:pPr>
      <w:r w:rsidRPr="0027209A">
        <w:rPr>
          <w:rFonts w:ascii="Calibri" w:eastAsia="Calibri" w:hAnsi="Calibri" w:cs="Times New Roman"/>
          <w:b/>
          <w:bCs/>
        </w:rPr>
        <w:t>Il Legale rappresentante/procuratore</w:t>
      </w:r>
    </w:p>
    <w:p w14:paraId="56D0DA65" w14:textId="30C10BD5" w:rsidR="0027209A" w:rsidRPr="0027209A" w:rsidRDefault="0027209A" w:rsidP="0027209A">
      <w:pPr>
        <w:widowControl/>
        <w:autoSpaceDE/>
        <w:autoSpaceDN/>
        <w:spacing w:after="160" w:line="360" w:lineRule="auto"/>
        <w:ind w:left="5103"/>
        <w:rPr>
          <w:rFonts w:ascii="Calibri" w:eastAsia="Calibri" w:hAnsi="Calibri" w:cs="Times New Roman"/>
        </w:rPr>
      </w:pPr>
      <w:r>
        <w:rPr>
          <w:rFonts w:ascii="Calibri" w:eastAsia="Calibri" w:hAnsi="Calibri" w:cs="Times New Roman"/>
        </w:rPr>
        <w:t>_______________________________</w:t>
      </w:r>
    </w:p>
    <w:p w14:paraId="0FB132B7" w14:textId="5C69B25A" w:rsidR="00053946" w:rsidRPr="00A064B6" w:rsidRDefault="00DC10F2">
      <w:pPr>
        <w:spacing w:before="102" w:line="276" w:lineRule="auto"/>
        <w:ind w:left="131" w:right="151"/>
        <w:jc w:val="both"/>
        <w:rPr>
          <w:rFonts w:asciiTheme="minorHAnsi" w:hAnsiTheme="minorHAnsi" w:cstheme="minorHAnsi"/>
          <w:i/>
          <w:sz w:val="24"/>
          <w:szCs w:val="24"/>
        </w:rPr>
      </w:pPr>
      <w:r w:rsidRPr="00A064B6">
        <w:rPr>
          <w:rFonts w:asciiTheme="minorHAnsi" w:hAnsiTheme="minorHAnsi" w:cstheme="minorHAnsi"/>
          <w:i/>
          <w:spacing w:val="-4"/>
          <w:w w:val="85"/>
          <w:sz w:val="24"/>
          <w:szCs w:val="24"/>
        </w:rPr>
        <w:t>In</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caso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6"/>
          <w:sz w:val="24"/>
          <w:szCs w:val="24"/>
        </w:rPr>
        <w:t xml:space="preserve"> </w:t>
      </w:r>
      <w:r w:rsidRPr="00A064B6">
        <w:rPr>
          <w:rFonts w:asciiTheme="minorHAnsi" w:hAnsiTheme="minorHAnsi" w:cstheme="minorHAnsi"/>
          <w:i/>
          <w:spacing w:val="-4"/>
          <w:w w:val="85"/>
          <w:sz w:val="24"/>
          <w:szCs w:val="24"/>
        </w:rPr>
        <w:t>raggruppamento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temporaneo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6"/>
          <w:sz w:val="24"/>
          <w:szCs w:val="24"/>
        </w:rPr>
        <w:t xml:space="preserve"> </w:t>
      </w:r>
      <w:r w:rsidRPr="00A064B6">
        <w:rPr>
          <w:rFonts w:asciiTheme="minorHAnsi" w:hAnsiTheme="minorHAnsi" w:cstheme="minorHAnsi"/>
          <w:i/>
          <w:spacing w:val="-4"/>
          <w:w w:val="85"/>
          <w:sz w:val="24"/>
          <w:szCs w:val="24"/>
        </w:rPr>
        <w:t>concorrenti</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consorzio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ordinario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concorrenti</w:t>
      </w:r>
      <w:r w:rsidRPr="00A064B6">
        <w:rPr>
          <w:rFonts w:asciiTheme="minorHAnsi" w:hAnsiTheme="minorHAnsi" w:cstheme="minorHAnsi"/>
          <w:i/>
          <w:spacing w:val="-6"/>
          <w:sz w:val="24"/>
          <w:szCs w:val="24"/>
        </w:rPr>
        <w:t xml:space="preserve"> </w:t>
      </w:r>
      <w:r w:rsidRPr="00A064B6">
        <w:rPr>
          <w:rFonts w:asciiTheme="minorHAnsi" w:hAnsiTheme="minorHAnsi" w:cstheme="minorHAnsi"/>
          <w:i/>
          <w:spacing w:val="-4"/>
          <w:w w:val="85"/>
          <w:sz w:val="24"/>
          <w:szCs w:val="24"/>
        </w:rPr>
        <w:t>non</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 xml:space="preserve">ancora </w:t>
      </w:r>
      <w:r w:rsidRPr="00A064B6">
        <w:rPr>
          <w:rFonts w:asciiTheme="minorHAnsi" w:hAnsiTheme="minorHAnsi" w:cstheme="minorHAnsi"/>
          <w:i/>
          <w:w w:val="80"/>
          <w:sz w:val="24"/>
          <w:szCs w:val="24"/>
        </w:rPr>
        <w:t xml:space="preserve">costituiti ovvero nel caso di aggregazioni tra imprese aderenti al contratto di rete qualora la rete sia priva di soggettività giuridica e dotata di organo comune con potere di rappresentanza o la rete sia dotata di </w:t>
      </w:r>
      <w:r w:rsidRPr="00A064B6">
        <w:rPr>
          <w:rFonts w:asciiTheme="minorHAnsi" w:hAnsiTheme="minorHAnsi" w:cstheme="minorHAnsi"/>
          <w:i/>
          <w:spacing w:val="-4"/>
          <w:w w:val="85"/>
          <w:sz w:val="24"/>
          <w:szCs w:val="24"/>
        </w:rPr>
        <w:t>organo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comune</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privo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9"/>
          <w:sz w:val="24"/>
          <w:szCs w:val="24"/>
        </w:rPr>
        <w:t xml:space="preserve"> </w:t>
      </w:r>
      <w:r w:rsidRPr="00A064B6">
        <w:rPr>
          <w:rFonts w:asciiTheme="minorHAnsi" w:hAnsiTheme="minorHAnsi" w:cstheme="minorHAnsi"/>
          <w:i/>
          <w:spacing w:val="-4"/>
          <w:w w:val="85"/>
          <w:sz w:val="24"/>
          <w:szCs w:val="24"/>
        </w:rPr>
        <w:t>potere</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9"/>
          <w:sz w:val="24"/>
          <w:szCs w:val="24"/>
        </w:rPr>
        <w:t xml:space="preserve"> </w:t>
      </w:r>
      <w:r w:rsidRPr="00A064B6">
        <w:rPr>
          <w:rFonts w:asciiTheme="minorHAnsi" w:hAnsiTheme="minorHAnsi" w:cstheme="minorHAnsi"/>
          <w:i/>
          <w:spacing w:val="-4"/>
          <w:w w:val="85"/>
          <w:sz w:val="24"/>
          <w:szCs w:val="24"/>
        </w:rPr>
        <w:t>rappresentanza</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la</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rete</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sia</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sprovvista</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9"/>
          <w:sz w:val="24"/>
          <w:szCs w:val="24"/>
        </w:rPr>
        <w:t xml:space="preserve"> </w:t>
      </w:r>
      <w:r w:rsidRPr="00A064B6">
        <w:rPr>
          <w:rFonts w:asciiTheme="minorHAnsi" w:hAnsiTheme="minorHAnsi" w:cstheme="minorHAnsi"/>
          <w:i/>
          <w:spacing w:val="-4"/>
          <w:w w:val="85"/>
          <w:sz w:val="24"/>
          <w:szCs w:val="24"/>
        </w:rPr>
        <w:t>organo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comune</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 xml:space="preserve">l’organo </w:t>
      </w:r>
      <w:r w:rsidRPr="00A064B6">
        <w:rPr>
          <w:rFonts w:asciiTheme="minorHAnsi" w:hAnsiTheme="minorHAnsi" w:cstheme="minorHAnsi"/>
          <w:i/>
          <w:spacing w:val="-2"/>
          <w:w w:val="85"/>
          <w:sz w:val="24"/>
          <w:szCs w:val="24"/>
        </w:rPr>
        <w:t xml:space="preserve">comune sia privo dei requisiti di qualificazione richiesti per assumere la veste di mandataria, ai sensi </w:t>
      </w:r>
      <w:r w:rsidRPr="00A064B6">
        <w:rPr>
          <w:rFonts w:asciiTheme="minorHAnsi" w:hAnsiTheme="minorHAnsi" w:cstheme="minorHAnsi"/>
          <w:i/>
          <w:w w:val="80"/>
          <w:sz w:val="24"/>
          <w:szCs w:val="24"/>
        </w:rPr>
        <w:t>dell’art. 68, comma 1, D.</w:t>
      </w:r>
      <w:r w:rsidR="00A064B6">
        <w:rPr>
          <w:rFonts w:asciiTheme="minorHAnsi" w:hAnsiTheme="minorHAnsi" w:cstheme="minorHAnsi"/>
          <w:i/>
          <w:w w:val="80"/>
          <w:sz w:val="24"/>
          <w:szCs w:val="24"/>
        </w:rPr>
        <w:t>l</w:t>
      </w:r>
      <w:r w:rsidRPr="00A064B6">
        <w:rPr>
          <w:rFonts w:asciiTheme="minorHAnsi" w:hAnsiTheme="minorHAnsi" w:cstheme="minorHAnsi"/>
          <w:i/>
          <w:w w:val="80"/>
          <w:sz w:val="24"/>
          <w:szCs w:val="24"/>
        </w:rPr>
        <w:t>gs. 36/2023, in rappresentanza dei soggetti concorrenti mandanti:</w:t>
      </w:r>
    </w:p>
    <w:p w14:paraId="1BF355A6" w14:textId="4EA2ECEB" w:rsidR="00053946" w:rsidRPr="00A064B6" w:rsidRDefault="00DC10F2">
      <w:pPr>
        <w:pStyle w:val="Corpotesto"/>
        <w:tabs>
          <w:tab w:val="left" w:pos="4597"/>
          <w:tab w:val="left" w:pos="8237"/>
        </w:tabs>
        <w:spacing w:before="42" w:line="316" w:lineRule="auto"/>
        <w:ind w:left="131" w:right="973"/>
        <w:jc w:val="both"/>
        <w:rPr>
          <w:rFonts w:asciiTheme="minorHAnsi" w:hAnsiTheme="minorHAnsi" w:cstheme="minorHAnsi"/>
        </w:rPr>
      </w:pPr>
      <w:r w:rsidRPr="00A064B6">
        <w:rPr>
          <w:rFonts w:asciiTheme="minorHAnsi" w:hAnsiTheme="minorHAnsi" w:cstheme="minorHAnsi"/>
          <w:w w:val="90"/>
        </w:rPr>
        <w:t>Firmato da</w:t>
      </w:r>
      <w:r w:rsidR="0027209A">
        <w:rPr>
          <w:rFonts w:asciiTheme="minorHAnsi" w:hAnsiTheme="minorHAnsi" w:cstheme="minorHAnsi"/>
          <w:w w:val="90"/>
        </w:rPr>
        <w:t xml:space="preserve"> </w:t>
      </w:r>
      <w:r w:rsidRPr="00A064B6">
        <w:rPr>
          <w:rFonts w:asciiTheme="minorHAnsi" w:hAnsiTheme="minorHAnsi" w:cstheme="minorHAnsi"/>
          <w:u w:val="single"/>
        </w:rPr>
        <w:tab/>
      </w:r>
      <w:r w:rsidR="0027209A">
        <w:rPr>
          <w:rFonts w:asciiTheme="minorHAnsi" w:hAnsiTheme="minorHAnsi" w:cstheme="minorHAnsi"/>
          <w:u w:val="single"/>
        </w:rPr>
        <w:t xml:space="preserve"> </w:t>
      </w:r>
      <w:r w:rsidRPr="00A064B6">
        <w:rPr>
          <w:rFonts w:asciiTheme="minorHAnsi" w:hAnsiTheme="minorHAnsi" w:cstheme="minorHAnsi"/>
          <w:w w:val="90"/>
        </w:rPr>
        <w:t>per</w:t>
      </w:r>
      <w:r w:rsidRPr="00A064B6">
        <w:rPr>
          <w:rFonts w:asciiTheme="minorHAnsi" w:hAnsiTheme="minorHAnsi" w:cstheme="minorHAnsi"/>
          <w:spacing w:val="-1"/>
          <w:w w:val="90"/>
        </w:rPr>
        <w:t xml:space="preserve"> </w:t>
      </w:r>
      <w:r w:rsidRPr="00A064B6">
        <w:rPr>
          <w:rFonts w:asciiTheme="minorHAnsi" w:hAnsiTheme="minorHAnsi" w:cstheme="minorHAnsi"/>
          <w:w w:val="90"/>
        </w:rPr>
        <w:t>l’Impresa</w:t>
      </w:r>
      <w:r w:rsidR="0027209A">
        <w:rPr>
          <w:rFonts w:asciiTheme="minorHAnsi" w:hAnsiTheme="minorHAnsi" w:cstheme="minorHAnsi"/>
          <w:w w:val="90"/>
        </w:rPr>
        <w:t xml:space="preserve"> </w:t>
      </w:r>
      <w:r w:rsidRPr="00A064B6">
        <w:rPr>
          <w:rFonts w:asciiTheme="minorHAnsi" w:hAnsiTheme="minorHAnsi" w:cstheme="minorHAnsi"/>
          <w:u w:val="single"/>
        </w:rPr>
        <w:tab/>
      </w:r>
      <w:r w:rsidRPr="00A064B6">
        <w:rPr>
          <w:rFonts w:asciiTheme="minorHAnsi" w:hAnsiTheme="minorHAnsi" w:cstheme="minorHAnsi"/>
        </w:rPr>
        <w:t xml:space="preserve"> </w:t>
      </w:r>
      <w:r w:rsidRPr="00A064B6">
        <w:rPr>
          <w:rFonts w:asciiTheme="minorHAnsi" w:hAnsiTheme="minorHAnsi" w:cstheme="minorHAnsi"/>
          <w:w w:val="90"/>
        </w:rPr>
        <w:t>Firmato da</w:t>
      </w:r>
      <w:r w:rsidR="0027209A">
        <w:rPr>
          <w:rFonts w:asciiTheme="minorHAnsi" w:hAnsiTheme="minorHAnsi" w:cstheme="minorHAnsi"/>
          <w:w w:val="90"/>
        </w:rPr>
        <w:t xml:space="preserve"> </w:t>
      </w:r>
      <w:r w:rsidRPr="00A064B6">
        <w:rPr>
          <w:rFonts w:asciiTheme="minorHAnsi" w:hAnsiTheme="minorHAnsi" w:cstheme="minorHAnsi"/>
          <w:u w:val="single"/>
        </w:rPr>
        <w:tab/>
      </w:r>
      <w:r w:rsidR="0027209A">
        <w:rPr>
          <w:rFonts w:asciiTheme="minorHAnsi" w:hAnsiTheme="minorHAnsi" w:cstheme="minorHAnsi"/>
          <w:u w:val="single"/>
        </w:rPr>
        <w:t xml:space="preserve"> </w:t>
      </w:r>
      <w:r w:rsidRPr="00A064B6">
        <w:rPr>
          <w:rFonts w:asciiTheme="minorHAnsi" w:hAnsiTheme="minorHAnsi" w:cstheme="minorHAnsi"/>
          <w:w w:val="90"/>
        </w:rPr>
        <w:t>per</w:t>
      </w:r>
      <w:r w:rsidRPr="00A064B6">
        <w:rPr>
          <w:rFonts w:asciiTheme="minorHAnsi" w:hAnsiTheme="minorHAnsi" w:cstheme="minorHAnsi"/>
          <w:spacing w:val="-1"/>
          <w:w w:val="90"/>
        </w:rPr>
        <w:t xml:space="preserve"> </w:t>
      </w:r>
      <w:r w:rsidRPr="00A064B6">
        <w:rPr>
          <w:rFonts w:asciiTheme="minorHAnsi" w:hAnsiTheme="minorHAnsi" w:cstheme="minorHAnsi"/>
          <w:w w:val="90"/>
        </w:rPr>
        <w:t>l’Impresa</w:t>
      </w:r>
      <w:r w:rsidR="0027209A">
        <w:rPr>
          <w:rFonts w:asciiTheme="minorHAnsi" w:hAnsiTheme="minorHAnsi" w:cstheme="minorHAnsi"/>
          <w:w w:val="90"/>
        </w:rPr>
        <w:t xml:space="preserve"> </w:t>
      </w:r>
      <w:r w:rsidRPr="00A064B6">
        <w:rPr>
          <w:rFonts w:asciiTheme="minorHAnsi" w:hAnsiTheme="minorHAnsi" w:cstheme="minorHAnsi"/>
          <w:u w:val="single"/>
        </w:rPr>
        <w:tab/>
      </w:r>
      <w:r w:rsidRPr="00A064B6">
        <w:rPr>
          <w:rFonts w:asciiTheme="minorHAnsi" w:hAnsiTheme="minorHAnsi" w:cstheme="minorHAnsi"/>
        </w:rPr>
        <w:t xml:space="preserve"> </w:t>
      </w:r>
      <w:r w:rsidRPr="00A064B6">
        <w:rPr>
          <w:rFonts w:asciiTheme="minorHAnsi" w:hAnsiTheme="minorHAnsi" w:cstheme="minorHAnsi"/>
          <w:spacing w:val="-2"/>
          <w:w w:val="80"/>
        </w:rPr>
        <w:t>Firmato</w:t>
      </w:r>
      <w:r w:rsidRPr="00A064B6">
        <w:rPr>
          <w:rFonts w:asciiTheme="minorHAnsi" w:hAnsiTheme="minorHAnsi" w:cstheme="minorHAnsi"/>
          <w:spacing w:val="-4"/>
        </w:rPr>
        <w:t xml:space="preserve"> </w:t>
      </w:r>
      <w:r w:rsidRPr="00A064B6">
        <w:rPr>
          <w:rFonts w:asciiTheme="minorHAnsi" w:hAnsiTheme="minorHAnsi" w:cstheme="minorHAnsi"/>
          <w:spacing w:val="-5"/>
          <w:w w:val="90"/>
        </w:rPr>
        <w:t>da</w:t>
      </w:r>
      <w:r w:rsidR="0027209A">
        <w:rPr>
          <w:rFonts w:asciiTheme="minorHAnsi" w:hAnsiTheme="minorHAnsi" w:cstheme="minorHAnsi"/>
          <w:spacing w:val="-5"/>
          <w:w w:val="90"/>
        </w:rPr>
        <w:t xml:space="preserve"> </w:t>
      </w:r>
      <w:r w:rsidRPr="00A064B6">
        <w:rPr>
          <w:rFonts w:asciiTheme="minorHAnsi" w:hAnsiTheme="minorHAnsi" w:cstheme="minorHAnsi"/>
          <w:u w:val="single"/>
        </w:rPr>
        <w:tab/>
      </w:r>
      <w:r w:rsidR="0027209A">
        <w:rPr>
          <w:rFonts w:asciiTheme="minorHAnsi" w:hAnsiTheme="minorHAnsi" w:cstheme="minorHAnsi"/>
          <w:u w:val="single"/>
        </w:rPr>
        <w:t xml:space="preserve"> </w:t>
      </w:r>
      <w:r w:rsidRPr="00A064B6">
        <w:rPr>
          <w:rFonts w:asciiTheme="minorHAnsi" w:hAnsiTheme="minorHAnsi" w:cstheme="minorHAnsi"/>
          <w:w w:val="80"/>
        </w:rPr>
        <w:t>per</w:t>
      </w:r>
      <w:r w:rsidRPr="00A064B6">
        <w:rPr>
          <w:rFonts w:asciiTheme="minorHAnsi" w:hAnsiTheme="minorHAnsi" w:cstheme="minorHAnsi"/>
          <w:spacing w:val="-1"/>
          <w:w w:val="80"/>
        </w:rPr>
        <w:t xml:space="preserve"> </w:t>
      </w:r>
      <w:r w:rsidRPr="00A064B6">
        <w:rPr>
          <w:rFonts w:asciiTheme="minorHAnsi" w:hAnsiTheme="minorHAnsi" w:cstheme="minorHAnsi"/>
          <w:spacing w:val="-2"/>
          <w:w w:val="90"/>
        </w:rPr>
        <w:t>l’Impresa</w:t>
      </w:r>
      <w:r w:rsidR="0027209A">
        <w:rPr>
          <w:rFonts w:asciiTheme="minorHAnsi" w:hAnsiTheme="minorHAnsi" w:cstheme="minorHAnsi"/>
          <w:spacing w:val="-2"/>
          <w:w w:val="90"/>
        </w:rPr>
        <w:t xml:space="preserve"> </w:t>
      </w:r>
      <w:r w:rsidRPr="00A064B6">
        <w:rPr>
          <w:rFonts w:asciiTheme="minorHAnsi" w:hAnsiTheme="minorHAnsi" w:cstheme="minorHAnsi"/>
          <w:u w:val="single"/>
        </w:rPr>
        <w:tab/>
      </w:r>
    </w:p>
    <w:p w14:paraId="73C4246D" w14:textId="77777777" w:rsidR="009D5A08" w:rsidRPr="009D5A08" w:rsidRDefault="009D5A08" w:rsidP="009D5A08">
      <w:pPr>
        <w:suppressAutoHyphens/>
        <w:ind w:left="-66"/>
        <w:jc w:val="right"/>
        <w:rPr>
          <w:rFonts w:asciiTheme="minorHAnsi" w:eastAsia="Times New Roman" w:hAnsiTheme="minorHAnsi" w:cstheme="minorHAnsi"/>
          <w:i/>
          <w:sz w:val="24"/>
          <w:szCs w:val="24"/>
          <w:lang w:eastAsia="ar-SA"/>
        </w:rPr>
      </w:pPr>
    </w:p>
    <w:p w14:paraId="5AE99E8D" w14:textId="77777777" w:rsidR="009D5A08" w:rsidRPr="009D5A08" w:rsidRDefault="009D5A08" w:rsidP="009D5A08">
      <w:pPr>
        <w:suppressAutoHyphens/>
        <w:ind w:left="-66"/>
        <w:jc w:val="right"/>
        <w:rPr>
          <w:rFonts w:asciiTheme="minorHAnsi" w:eastAsia="Times New Roman" w:hAnsiTheme="minorHAnsi" w:cstheme="minorHAnsi"/>
          <w:i/>
          <w:sz w:val="24"/>
          <w:szCs w:val="24"/>
          <w:lang w:eastAsia="ar-SA"/>
        </w:rPr>
      </w:pPr>
    </w:p>
    <w:p w14:paraId="1671523D" w14:textId="6C4169AA" w:rsidR="009D5A08" w:rsidRPr="009D5A08" w:rsidRDefault="009D5A08" w:rsidP="009D5A08">
      <w:pPr>
        <w:suppressAutoHyphens/>
        <w:ind w:left="-66"/>
        <w:jc w:val="right"/>
        <w:rPr>
          <w:rFonts w:asciiTheme="minorHAnsi" w:eastAsia="Times New Roman" w:hAnsiTheme="minorHAnsi" w:cstheme="minorHAnsi"/>
          <w:b/>
          <w:bCs/>
          <w:sz w:val="24"/>
          <w:szCs w:val="24"/>
          <w:lang w:eastAsia="ar-SA"/>
        </w:rPr>
      </w:pPr>
      <w:r w:rsidRPr="009D5A08">
        <w:rPr>
          <w:rFonts w:asciiTheme="minorHAnsi" w:eastAsia="Times New Roman" w:hAnsiTheme="minorHAnsi" w:cstheme="minorHAnsi"/>
          <w:b/>
          <w:bCs/>
          <w:i/>
          <w:sz w:val="24"/>
          <w:szCs w:val="24"/>
          <w:lang w:eastAsia="ar-SA"/>
        </w:rPr>
        <w:t>Documento sottoscritto digitalmente ai sensi del D</w:t>
      </w:r>
      <w:r>
        <w:rPr>
          <w:rFonts w:asciiTheme="minorHAnsi" w:eastAsia="Times New Roman" w:hAnsiTheme="minorHAnsi" w:cstheme="minorHAnsi"/>
          <w:b/>
          <w:bCs/>
          <w:i/>
          <w:sz w:val="24"/>
          <w:szCs w:val="24"/>
          <w:lang w:eastAsia="ar-SA"/>
        </w:rPr>
        <w:t>.l</w:t>
      </w:r>
      <w:r w:rsidRPr="009D5A08">
        <w:rPr>
          <w:rFonts w:asciiTheme="minorHAnsi" w:eastAsia="Times New Roman" w:hAnsiTheme="minorHAnsi" w:cstheme="minorHAnsi"/>
          <w:b/>
          <w:bCs/>
          <w:i/>
          <w:sz w:val="24"/>
          <w:szCs w:val="24"/>
          <w:lang w:eastAsia="ar-SA"/>
        </w:rPr>
        <w:t>gs</w:t>
      </w:r>
      <w:r>
        <w:rPr>
          <w:rFonts w:asciiTheme="minorHAnsi" w:eastAsia="Times New Roman" w:hAnsiTheme="minorHAnsi" w:cstheme="minorHAnsi"/>
          <w:b/>
          <w:bCs/>
          <w:i/>
          <w:sz w:val="24"/>
          <w:szCs w:val="24"/>
          <w:lang w:eastAsia="ar-SA"/>
        </w:rPr>
        <w:t>.</w:t>
      </w:r>
      <w:r w:rsidRPr="009D5A08">
        <w:rPr>
          <w:rFonts w:asciiTheme="minorHAnsi" w:eastAsia="Times New Roman" w:hAnsiTheme="minorHAnsi" w:cstheme="minorHAnsi"/>
          <w:b/>
          <w:bCs/>
          <w:i/>
          <w:sz w:val="24"/>
          <w:szCs w:val="24"/>
          <w:lang w:eastAsia="ar-SA"/>
        </w:rPr>
        <w:t xml:space="preserve"> 82/2005</w:t>
      </w:r>
    </w:p>
    <w:p w14:paraId="146CA336" w14:textId="77777777" w:rsidR="009D5A08" w:rsidRPr="009D5A08" w:rsidRDefault="009D5A08" w:rsidP="009D5A08">
      <w:pPr>
        <w:suppressAutoHyphens/>
        <w:ind w:left="-66"/>
        <w:jc w:val="both"/>
        <w:rPr>
          <w:rFonts w:asciiTheme="minorHAnsi" w:eastAsia="Times New Roman" w:hAnsiTheme="minorHAnsi" w:cstheme="minorHAnsi"/>
          <w:sz w:val="24"/>
          <w:szCs w:val="24"/>
          <w:lang w:eastAsia="ar-SA"/>
        </w:rPr>
      </w:pPr>
    </w:p>
    <w:p w14:paraId="23645149" w14:textId="5E65008F" w:rsidR="0027209A" w:rsidRPr="009D5A08" w:rsidRDefault="0027209A" w:rsidP="0027209A">
      <w:pPr>
        <w:spacing w:before="17"/>
        <w:ind w:left="108"/>
        <w:jc w:val="right"/>
        <w:rPr>
          <w:rFonts w:asciiTheme="minorHAnsi" w:hAnsiTheme="minorHAnsi" w:cstheme="minorHAnsi"/>
          <w:sz w:val="24"/>
          <w:szCs w:val="24"/>
        </w:rPr>
      </w:pPr>
    </w:p>
    <w:p w14:paraId="61297980" w14:textId="36E251AE" w:rsidR="00053946" w:rsidRPr="009D5A08" w:rsidRDefault="00053946">
      <w:pPr>
        <w:pStyle w:val="Corpotesto"/>
        <w:spacing w:before="101"/>
        <w:rPr>
          <w:rFonts w:asciiTheme="minorHAnsi" w:hAnsiTheme="minorHAnsi" w:cstheme="minorHAnsi"/>
        </w:rPr>
      </w:pPr>
    </w:p>
    <w:sectPr w:rsidR="00053946" w:rsidRPr="009D5A08" w:rsidSect="009D5A08">
      <w:headerReference w:type="default" r:id="rId10"/>
      <w:footerReference w:type="default" r:id="rId11"/>
      <w:headerReference w:type="first" r:id="rId12"/>
      <w:pgSz w:w="11910" w:h="16840"/>
      <w:pgMar w:top="1920" w:right="1275" w:bottom="820" w:left="1417" w:header="699" w:footer="632"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F10A5" w14:textId="77777777" w:rsidR="00AE63C9" w:rsidRDefault="00AE63C9">
      <w:r>
        <w:separator/>
      </w:r>
    </w:p>
  </w:endnote>
  <w:endnote w:type="continuationSeparator" w:id="0">
    <w:p w14:paraId="5F2C1B65" w14:textId="77777777" w:rsidR="00AE63C9" w:rsidRDefault="00AE6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250CD" w14:textId="77777777" w:rsidR="00053946" w:rsidRDefault="00DC10F2">
    <w:pPr>
      <w:pStyle w:val="Corpotesto"/>
      <w:spacing w:line="14" w:lineRule="auto"/>
      <w:rPr>
        <w:sz w:val="20"/>
      </w:rPr>
    </w:pPr>
    <w:r>
      <w:rPr>
        <w:noProof/>
        <w:sz w:val="20"/>
      </w:rPr>
      <mc:AlternateContent>
        <mc:Choice Requires="wps">
          <w:drawing>
            <wp:anchor distT="0" distB="0" distL="0" distR="0" simplePos="0" relativeHeight="251662848" behindDoc="1" locked="0" layoutInCell="1" allowOverlap="1" wp14:anchorId="3E89E6C1" wp14:editId="4B665A8C">
              <wp:simplePos x="0" y="0"/>
              <wp:positionH relativeFrom="page">
                <wp:posOffset>6051041</wp:posOffset>
              </wp:positionH>
              <wp:positionV relativeFrom="page">
                <wp:posOffset>10151534</wp:posOffset>
              </wp:positionV>
              <wp:extent cx="624205" cy="20066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4205" cy="200660"/>
                      </a:xfrm>
                      <a:prstGeom prst="rect">
                        <a:avLst/>
                      </a:prstGeom>
                    </wps:spPr>
                    <wps:txbx>
                      <w:txbxContent>
                        <w:p w14:paraId="37177D11" w14:textId="77777777" w:rsidR="00053946" w:rsidRDefault="00DC10F2">
                          <w:pPr>
                            <w:spacing w:before="19"/>
                            <w:ind w:left="20"/>
                            <w:rPr>
                              <w:rFonts w:ascii="Arial"/>
                              <w:b/>
                              <w:sz w:val="24"/>
                            </w:rPr>
                          </w:pPr>
                          <w:r>
                            <w:rPr>
                              <w:w w:val="80"/>
                              <w:sz w:val="24"/>
                            </w:rPr>
                            <w:t>Pag.</w:t>
                          </w:r>
                          <w:r>
                            <w:rPr>
                              <w:spacing w:val="-6"/>
                              <w:sz w:val="24"/>
                            </w:rPr>
                            <w:t xml:space="preserve"> </w:t>
                          </w:r>
                          <w:r>
                            <w:rPr>
                              <w:rFonts w:ascii="Arial"/>
                              <w:b/>
                              <w:w w:val="80"/>
                              <w:sz w:val="24"/>
                            </w:rPr>
                            <w:fldChar w:fldCharType="begin"/>
                          </w:r>
                          <w:r>
                            <w:rPr>
                              <w:rFonts w:ascii="Arial"/>
                              <w:b/>
                              <w:w w:val="80"/>
                              <w:sz w:val="24"/>
                            </w:rPr>
                            <w:instrText xml:space="preserve"> PAGE </w:instrText>
                          </w:r>
                          <w:r>
                            <w:rPr>
                              <w:rFonts w:ascii="Arial"/>
                              <w:b/>
                              <w:w w:val="80"/>
                              <w:sz w:val="24"/>
                            </w:rPr>
                            <w:fldChar w:fldCharType="separate"/>
                          </w:r>
                          <w:r>
                            <w:rPr>
                              <w:rFonts w:ascii="Arial"/>
                              <w:b/>
                              <w:w w:val="80"/>
                              <w:sz w:val="24"/>
                            </w:rPr>
                            <w:t>1</w:t>
                          </w:r>
                          <w:r>
                            <w:rPr>
                              <w:rFonts w:ascii="Arial"/>
                              <w:b/>
                              <w:w w:val="80"/>
                              <w:sz w:val="24"/>
                            </w:rPr>
                            <w:fldChar w:fldCharType="end"/>
                          </w:r>
                          <w:r>
                            <w:rPr>
                              <w:rFonts w:ascii="Arial"/>
                              <w:b/>
                              <w:spacing w:val="-7"/>
                              <w:sz w:val="24"/>
                            </w:rPr>
                            <w:t xml:space="preserve"> </w:t>
                          </w:r>
                          <w:r>
                            <w:rPr>
                              <w:w w:val="80"/>
                              <w:sz w:val="24"/>
                            </w:rPr>
                            <w:t>di</w:t>
                          </w:r>
                          <w:r>
                            <w:rPr>
                              <w:spacing w:val="-8"/>
                              <w:sz w:val="24"/>
                            </w:rPr>
                            <w:t xml:space="preserve"> </w:t>
                          </w:r>
                          <w:r>
                            <w:rPr>
                              <w:rFonts w:ascii="Arial"/>
                              <w:b/>
                              <w:spacing w:val="-10"/>
                              <w:w w:val="80"/>
                              <w:sz w:val="24"/>
                            </w:rPr>
                            <w:fldChar w:fldCharType="begin"/>
                          </w:r>
                          <w:r>
                            <w:rPr>
                              <w:rFonts w:ascii="Arial"/>
                              <w:b/>
                              <w:spacing w:val="-10"/>
                              <w:w w:val="80"/>
                              <w:sz w:val="24"/>
                            </w:rPr>
                            <w:instrText xml:space="preserve"> NUMPAGES </w:instrText>
                          </w:r>
                          <w:r>
                            <w:rPr>
                              <w:rFonts w:ascii="Arial"/>
                              <w:b/>
                              <w:spacing w:val="-10"/>
                              <w:w w:val="80"/>
                              <w:sz w:val="24"/>
                            </w:rPr>
                            <w:fldChar w:fldCharType="separate"/>
                          </w:r>
                          <w:r>
                            <w:rPr>
                              <w:rFonts w:ascii="Arial"/>
                              <w:b/>
                              <w:spacing w:val="-10"/>
                              <w:w w:val="80"/>
                              <w:sz w:val="24"/>
                            </w:rPr>
                            <w:t>3</w:t>
                          </w:r>
                          <w:r>
                            <w:rPr>
                              <w:rFonts w:ascii="Arial"/>
                              <w:b/>
                              <w:spacing w:val="-10"/>
                              <w:w w:val="80"/>
                              <w:sz w:val="24"/>
                            </w:rPr>
                            <w:fldChar w:fldCharType="end"/>
                          </w:r>
                        </w:p>
                      </w:txbxContent>
                    </wps:txbx>
                    <wps:bodyPr wrap="square" lIns="0" tIns="0" rIns="0" bIns="0" rtlCol="0">
                      <a:noAutofit/>
                    </wps:bodyPr>
                  </wps:wsp>
                </a:graphicData>
              </a:graphic>
            </wp:anchor>
          </w:drawing>
        </mc:Choice>
        <mc:Fallback>
          <w:pict>
            <v:shapetype w14:anchorId="3E89E6C1" id="_x0000_t202" coordsize="21600,21600" o:spt="202" path="m,l,21600r21600,l21600,xe">
              <v:stroke joinstyle="miter"/>
              <v:path gradientshapeok="t" o:connecttype="rect"/>
            </v:shapetype>
            <v:shape id="Textbox 2" o:spid="_x0000_s1026" type="#_x0000_t202" style="position:absolute;margin-left:476.45pt;margin-top:799.35pt;width:49.15pt;height:15.8pt;z-index:-25165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" filled="f" stroked="f">
              <v:textbox inset="0,0,0,0">
                <w:txbxContent>
                  <w:p w14:paraId="37177D11" w14:textId="77777777" w:rsidR="00053946" w:rsidRDefault="00DC10F2">
                    <w:pPr>
                      <w:spacing w:before="19"/>
                      <w:ind w:left="20"/>
                      <w:rPr>
                        <w:rFonts w:ascii="Arial"/>
                        <w:b/>
                        <w:sz w:val="24"/>
                      </w:rPr>
                    </w:pPr>
                    <w:r>
                      <w:rPr>
                        <w:w w:val="80"/>
                        <w:sz w:val="24"/>
                      </w:rPr>
                      <w:t>Pag.</w:t>
                    </w:r>
                    <w:r>
                      <w:rPr>
                        <w:spacing w:val="-6"/>
                        <w:sz w:val="24"/>
                      </w:rPr>
                      <w:t xml:space="preserve"> </w:t>
                    </w:r>
                    <w:r>
                      <w:rPr>
                        <w:rFonts w:ascii="Arial"/>
                        <w:b/>
                        <w:w w:val="80"/>
                        <w:sz w:val="24"/>
                      </w:rPr>
                      <w:fldChar w:fldCharType="begin"/>
                    </w:r>
                    <w:r>
                      <w:rPr>
                        <w:rFonts w:ascii="Arial"/>
                        <w:b/>
                        <w:w w:val="80"/>
                        <w:sz w:val="24"/>
                      </w:rPr>
                      <w:instrText xml:space="preserve"> PAGE </w:instrText>
                    </w:r>
                    <w:r>
                      <w:rPr>
                        <w:rFonts w:ascii="Arial"/>
                        <w:b/>
                        <w:w w:val="80"/>
                        <w:sz w:val="24"/>
                      </w:rPr>
                      <w:fldChar w:fldCharType="separate"/>
                    </w:r>
                    <w:r>
                      <w:rPr>
                        <w:rFonts w:ascii="Arial"/>
                        <w:b/>
                        <w:w w:val="80"/>
                        <w:sz w:val="24"/>
                      </w:rPr>
                      <w:t>1</w:t>
                    </w:r>
                    <w:r>
                      <w:rPr>
                        <w:rFonts w:ascii="Arial"/>
                        <w:b/>
                        <w:w w:val="80"/>
                        <w:sz w:val="24"/>
                      </w:rPr>
                      <w:fldChar w:fldCharType="end"/>
                    </w:r>
                    <w:r>
                      <w:rPr>
                        <w:rFonts w:ascii="Arial"/>
                        <w:b/>
                        <w:spacing w:val="-7"/>
                        <w:sz w:val="24"/>
                      </w:rPr>
                      <w:t xml:space="preserve"> </w:t>
                    </w:r>
                    <w:r>
                      <w:rPr>
                        <w:w w:val="80"/>
                        <w:sz w:val="24"/>
                      </w:rPr>
                      <w:t>di</w:t>
                    </w:r>
                    <w:r>
                      <w:rPr>
                        <w:spacing w:val="-8"/>
                        <w:sz w:val="24"/>
                      </w:rPr>
                      <w:t xml:space="preserve"> </w:t>
                    </w:r>
                    <w:r>
                      <w:rPr>
                        <w:rFonts w:ascii="Arial"/>
                        <w:b/>
                        <w:spacing w:val="-10"/>
                        <w:w w:val="80"/>
                        <w:sz w:val="24"/>
                      </w:rPr>
                      <w:fldChar w:fldCharType="begin"/>
                    </w:r>
                    <w:r>
                      <w:rPr>
                        <w:rFonts w:ascii="Arial"/>
                        <w:b/>
                        <w:spacing w:val="-10"/>
                        <w:w w:val="80"/>
                        <w:sz w:val="24"/>
                      </w:rPr>
                      <w:instrText xml:space="preserve"> NUMPAGES </w:instrText>
                    </w:r>
                    <w:r>
                      <w:rPr>
                        <w:rFonts w:ascii="Arial"/>
                        <w:b/>
                        <w:spacing w:val="-10"/>
                        <w:w w:val="80"/>
                        <w:sz w:val="24"/>
                      </w:rPr>
                      <w:fldChar w:fldCharType="separate"/>
                    </w:r>
                    <w:r>
                      <w:rPr>
                        <w:rFonts w:ascii="Arial"/>
                        <w:b/>
                        <w:spacing w:val="-10"/>
                        <w:w w:val="80"/>
                        <w:sz w:val="24"/>
                      </w:rPr>
                      <w:t>3</w:t>
                    </w:r>
                    <w:r>
                      <w:rPr>
                        <w:rFonts w:ascii="Arial"/>
                        <w:b/>
                        <w:spacing w:val="-10"/>
                        <w:w w:val="8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0B9AF" w14:textId="77777777" w:rsidR="00AE63C9" w:rsidRDefault="00AE63C9">
      <w:r>
        <w:separator/>
      </w:r>
    </w:p>
  </w:footnote>
  <w:footnote w:type="continuationSeparator" w:id="0">
    <w:p w14:paraId="6E6B8C75" w14:textId="77777777" w:rsidR="00AE63C9" w:rsidRDefault="00AE63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4E52E" w14:textId="3A925E03" w:rsidR="00053946" w:rsidRDefault="00053946">
    <w:pPr>
      <w:pStyle w:val="Corpotesto"/>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55E11" w14:textId="19CAF504" w:rsidR="009D5A08" w:rsidRPr="00A064B6" w:rsidRDefault="009D5A08" w:rsidP="009D5A08">
    <w:pPr>
      <w:pStyle w:val="Titolo1"/>
      <w:spacing w:before="43" w:line="273" w:lineRule="auto"/>
      <w:jc w:val="both"/>
      <w:rPr>
        <w:rFonts w:ascii="Calibri" w:eastAsia="Calibri" w:hAnsi="Calibri" w:cs="Times New Roman"/>
        <w:b w:val="0"/>
        <w:bCs w:val="0"/>
        <w:sz w:val="22"/>
        <w:szCs w:val="22"/>
      </w:rPr>
    </w:pPr>
    <w:r>
      <w:rPr>
        <w:rFonts w:ascii="Calibri" w:eastAsia="Calibri" w:hAnsi="Calibri" w:cs="Times New Roman"/>
        <w:sz w:val="22"/>
        <w:szCs w:val="22"/>
      </w:rPr>
      <w:t xml:space="preserve">FAC-SIMILE </w:t>
    </w:r>
    <w:r w:rsidRPr="00A064B6">
      <w:rPr>
        <w:rFonts w:ascii="Calibri" w:eastAsia="Calibri" w:hAnsi="Calibri" w:cs="Times New Roman"/>
        <w:sz w:val="22"/>
        <w:szCs w:val="22"/>
      </w:rPr>
      <w:t>DICHIARAZIONE DI CONFORMITÀ AGLI STANDARD SOCIALI MINIMI DI CUI ALL’ALLEGATO I AL DECRETO DEL MINISTERO DELL’AMBIENTE E DELLA TUTELA DEL TERRITORIO E DEL MARE DEL 6 GIUGNO 2012 – ALLEGATO N. 15.</w:t>
    </w:r>
  </w:p>
  <w:p w14:paraId="6DB56A8C" w14:textId="77777777" w:rsidR="009D5A08" w:rsidRDefault="009D5A08" w:rsidP="009D5A08">
    <w:pPr>
      <w:pStyle w:val="Intestazion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85DAC"/>
    <w:multiLevelType w:val="hybridMultilevel"/>
    <w:tmpl w:val="AB46364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73A1ACC"/>
    <w:multiLevelType w:val="hybridMultilevel"/>
    <w:tmpl w:val="6E3A3E9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E153BEB"/>
    <w:multiLevelType w:val="hybridMultilevel"/>
    <w:tmpl w:val="C9C4FC04"/>
    <w:lvl w:ilvl="0" w:tplc="F1782F3C">
      <w:numFmt w:val="bullet"/>
      <w:lvlText w:val="-"/>
      <w:lvlJc w:val="left"/>
      <w:pPr>
        <w:ind w:left="491" w:hanging="360"/>
      </w:pPr>
      <w:rPr>
        <w:rFonts w:ascii="Calibri" w:eastAsia="Calibri" w:hAnsi="Calibri" w:cs="Calibri" w:hint="default"/>
        <w:b w:val="0"/>
        <w:bCs w:val="0"/>
        <w:i w:val="0"/>
        <w:iCs w:val="0"/>
        <w:spacing w:val="0"/>
        <w:w w:val="102"/>
        <w:sz w:val="24"/>
        <w:szCs w:val="24"/>
        <w:lang w:val="it-IT" w:eastAsia="en-US" w:bidi="ar-SA"/>
      </w:rPr>
    </w:lvl>
    <w:lvl w:ilvl="1" w:tplc="86BA20DC">
      <w:numFmt w:val="bullet"/>
      <w:lvlText w:val="•"/>
      <w:lvlJc w:val="left"/>
      <w:pPr>
        <w:ind w:left="1371" w:hanging="360"/>
      </w:pPr>
      <w:rPr>
        <w:rFonts w:hint="default"/>
        <w:lang w:val="it-IT" w:eastAsia="en-US" w:bidi="ar-SA"/>
      </w:rPr>
    </w:lvl>
    <w:lvl w:ilvl="2" w:tplc="FEB65960">
      <w:numFmt w:val="bullet"/>
      <w:lvlText w:val="•"/>
      <w:lvlJc w:val="left"/>
      <w:pPr>
        <w:ind w:left="2242" w:hanging="360"/>
      </w:pPr>
      <w:rPr>
        <w:rFonts w:hint="default"/>
        <w:lang w:val="it-IT" w:eastAsia="en-US" w:bidi="ar-SA"/>
      </w:rPr>
    </w:lvl>
    <w:lvl w:ilvl="3" w:tplc="3F449E54">
      <w:numFmt w:val="bullet"/>
      <w:lvlText w:val="•"/>
      <w:lvlJc w:val="left"/>
      <w:pPr>
        <w:ind w:left="3114" w:hanging="360"/>
      </w:pPr>
      <w:rPr>
        <w:rFonts w:hint="default"/>
        <w:lang w:val="it-IT" w:eastAsia="en-US" w:bidi="ar-SA"/>
      </w:rPr>
    </w:lvl>
    <w:lvl w:ilvl="4" w:tplc="6AA22048">
      <w:numFmt w:val="bullet"/>
      <w:lvlText w:val="•"/>
      <w:lvlJc w:val="left"/>
      <w:pPr>
        <w:ind w:left="3985" w:hanging="360"/>
      </w:pPr>
      <w:rPr>
        <w:rFonts w:hint="default"/>
        <w:lang w:val="it-IT" w:eastAsia="en-US" w:bidi="ar-SA"/>
      </w:rPr>
    </w:lvl>
    <w:lvl w:ilvl="5" w:tplc="B1A489CE">
      <w:numFmt w:val="bullet"/>
      <w:lvlText w:val="•"/>
      <w:lvlJc w:val="left"/>
      <w:pPr>
        <w:ind w:left="4857" w:hanging="360"/>
      </w:pPr>
      <w:rPr>
        <w:rFonts w:hint="default"/>
        <w:lang w:val="it-IT" w:eastAsia="en-US" w:bidi="ar-SA"/>
      </w:rPr>
    </w:lvl>
    <w:lvl w:ilvl="6" w:tplc="34BA1A8C">
      <w:numFmt w:val="bullet"/>
      <w:lvlText w:val="•"/>
      <w:lvlJc w:val="left"/>
      <w:pPr>
        <w:ind w:left="5728" w:hanging="360"/>
      </w:pPr>
      <w:rPr>
        <w:rFonts w:hint="default"/>
        <w:lang w:val="it-IT" w:eastAsia="en-US" w:bidi="ar-SA"/>
      </w:rPr>
    </w:lvl>
    <w:lvl w:ilvl="7" w:tplc="BC685F02">
      <w:numFmt w:val="bullet"/>
      <w:lvlText w:val="•"/>
      <w:lvlJc w:val="left"/>
      <w:pPr>
        <w:ind w:left="6600" w:hanging="360"/>
      </w:pPr>
      <w:rPr>
        <w:rFonts w:hint="default"/>
        <w:lang w:val="it-IT" w:eastAsia="en-US" w:bidi="ar-SA"/>
      </w:rPr>
    </w:lvl>
    <w:lvl w:ilvl="8" w:tplc="280CD7AE">
      <w:numFmt w:val="bullet"/>
      <w:lvlText w:val="•"/>
      <w:lvlJc w:val="left"/>
      <w:pPr>
        <w:ind w:left="7471" w:hanging="360"/>
      </w:pPr>
      <w:rPr>
        <w:rFonts w:hint="default"/>
        <w:lang w:val="it-IT" w:eastAsia="en-US" w:bidi="ar-SA"/>
      </w:rPr>
    </w:lvl>
  </w:abstractNum>
  <w:abstractNum w:abstractNumId="3" w15:restartNumberingAfterBreak="0">
    <w:nsid w:val="5E0528DB"/>
    <w:multiLevelType w:val="hybridMultilevel"/>
    <w:tmpl w:val="1654F7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FC20ED8"/>
    <w:multiLevelType w:val="hybridMultilevel"/>
    <w:tmpl w:val="E5CA1EB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11045783">
    <w:abstractNumId w:val="2"/>
  </w:num>
  <w:num w:numId="2" w16cid:durableId="499321767">
    <w:abstractNumId w:val="1"/>
  </w:num>
  <w:num w:numId="3" w16cid:durableId="259292647">
    <w:abstractNumId w:val="3"/>
  </w:num>
  <w:num w:numId="4" w16cid:durableId="1425109530">
    <w:abstractNumId w:val="0"/>
  </w:num>
  <w:num w:numId="5" w16cid:durableId="1252467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946"/>
    <w:rsid w:val="00053946"/>
    <w:rsid w:val="0027209A"/>
    <w:rsid w:val="003B461E"/>
    <w:rsid w:val="00872501"/>
    <w:rsid w:val="009D2AB8"/>
    <w:rsid w:val="009D5A08"/>
    <w:rsid w:val="00A064B6"/>
    <w:rsid w:val="00AE63C9"/>
    <w:rsid w:val="00C76D09"/>
    <w:rsid w:val="00DC10F2"/>
    <w:rsid w:val="00DD2984"/>
    <w:rsid w:val="00F02AB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AEA33"/>
  <w15:docId w15:val="{93A3F014-5B3C-4058-BC9B-5E5DE7313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Microsoft Sans Serif" w:eastAsia="Microsoft Sans Serif" w:hAnsi="Microsoft Sans Serif" w:cs="Microsoft Sans Serif"/>
      <w:lang w:val="it-IT"/>
    </w:rPr>
  </w:style>
  <w:style w:type="paragraph" w:styleId="Titolo1">
    <w:name w:val="heading 1"/>
    <w:basedOn w:val="Normale"/>
    <w:uiPriority w:val="9"/>
    <w:qFormat/>
    <w:pPr>
      <w:ind w:left="131"/>
      <w:outlineLvl w:val="0"/>
    </w:pPr>
    <w:rPr>
      <w:rFonts w:ascii="Arial" w:eastAsia="Arial" w:hAnsi="Arial" w:cs="Arial"/>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4"/>
      <w:szCs w:val="24"/>
    </w:rPr>
  </w:style>
  <w:style w:type="paragraph" w:styleId="Paragrafoelenco">
    <w:name w:val="List Paragraph"/>
    <w:basedOn w:val="Normale"/>
    <w:uiPriority w:val="1"/>
    <w:qFormat/>
    <w:pPr>
      <w:ind w:left="491" w:hanging="360"/>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A064B6"/>
    <w:pPr>
      <w:tabs>
        <w:tab w:val="center" w:pos="4819"/>
        <w:tab w:val="right" w:pos="9638"/>
      </w:tabs>
    </w:pPr>
  </w:style>
  <w:style w:type="character" w:customStyle="1" w:styleId="IntestazioneCarattere">
    <w:name w:val="Intestazione Carattere"/>
    <w:basedOn w:val="Carpredefinitoparagrafo"/>
    <w:link w:val="Intestazione"/>
    <w:uiPriority w:val="99"/>
    <w:rsid w:val="00A064B6"/>
    <w:rPr>
      <w:rFonts w:ascii="Microsoft Sans Serif" w:eastAsia="Microsoft Sans Serif" w:hAnsi="Microsoft Sans Serif" w:cs="Microsoft Sans Serif"/>
      <w:lang w:val="it-IT"/>
    </w:rPr>
  </w:style>
  <w:style w:type="paragraph" w:styleId="Pidipagina">
    <w:name w:val="footer"/>
    <w:basedOn w:val="Normale"/>
    <w:link w:val="PidipaginaCarattere"/>
    <w:uiPriority w:val="99"/>
    <w:unhideWhenUsed/>
    <w:rsid w:val="00A064B6"/>
    <w:pPr>
      <w:tabs>
        <w:tab w:val="center" w:pos="4819"/>
        <w:tab w:val="right" w:pos="9638"/>
      </w:tabs>
    </w:pPr>
  </w:style>
  <w:style w:type="character" w:customStyle="1" w:styleId="PidipaginaCarattere">
    <w:name w:val="Piè di pagina Carattere"/>
    <w:basedOn w:val="Carpredefinitoparagrafo"/>
    <w:link w:val="Pidipagina"/>
    <w:uiPriority w:val="99"/>
    <w:qFormat/>
    <w:rsid w:val="00A064B6"/>
    <w:rPr>
      <w:rFonts w:ascii="Microsoft Sans Serif" w:eastAsia="Microsoft Sans Serif" w:hAnsi="Microsoft Sans Serif" w:cs="Microsoft Sans Serif"/>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764CD-3F76-4F9A-A4D0-B64391F50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898</Words>
  <Characters>5123</Characters>
  <Application>Microsoft Office Word</Application>
  <DocSecurity>0</DocSecurity>
  <Lines>42</Lines>
  <Paragraphs>12</Paragraphs>
  <ScaleCrop>false</ScaleCrop>
  <HeadingPairs>
    <vt:vector size="2" baseType="variant">
      <vt:variant>
        <vt:lpstr>Titolo</vt:lpstr>
      </vt:variant>
      <vt:variant>
        <vt:i4>1</vt:i4>
      </vt:variant>
    </vt:vector>
  </HeadingPairs>
  <TitlesOfParts>
    <vt:vector size="1" baseType="lpstr">
      <vt:lpstr>Codice dei contratti pubblici                                    D.lgs. 18 aprile 2016, n. 50, modificato dal d.lgs. 19 aprile 2017, n. 56</vt:lpstr>
    </vt:vector>
  </TitlesOfParts>
  <Company/>
  <LinksUpToDate>false</LinksUpToDate>
  <CharactersWithSpaces>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Codice dei contratti pubblici                                    D.lgs. 18 aprile 2016, n. 50, modificato dal d.lgs. 19 aprile 2017, n. 56</dc:title>
  <dc:subject>---</dc:subject>
  <dc:creator>Laura Savelli</dc:creator>
  <cp:lastModifiedBy>Luisella Gandolfi</cp:lastModifiedBy>
  <cp:revision>2</cp:revision>
  <dcterms:created xsi:type="dcterms:W3CDTF">2026-06-24T15:51:00Z</dcterms:created>
  <dcterms:modified xsi:type="dcterms:W3CDTF">2026-06-24T15:51:00Z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2024-12-23T00:00:00Z</vt:filetime>
  </property>
  <property fmtid="{D5CDD505-2E9C-101B-9397-08002B2CF9AE}" pid="3" name="Creator">
    <vt:lpwstr>Microsoft® Word 2013</vt:lpwstr>
  </property>
  <property fmtid="{D5CDD505-2E9C-101B-9397-08002B2CF9AE}" pid="4" name="LastSaved">
    <vt:filetime>2025-11-05T00:00:00Z</vt:filetime>
  </property>
  <property fmtid="{D5CDD505-2E9C-101B-9397-08002B2CF9AE}" pid="5" name="Producer">
    <vt:lpwstr>Microsoft® Word 2013</vt:lpwstr>
  </property>
</Properties>
</file>